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0D9F" w14:textId="2EA7A1D5" w:rsidR="00973C3B" w:rsidRPr="00973C3B" w:rsidRDefault="00973C3B" w:rsidP="00973C3B">
      <w:pPr>
        <w:jc w:val="right"/>
        <w:rPr>
          <w:rFonts w:ascii="TH SarabunPSK" w:hAnsi="TH SarabunPSK" w:cs="TH SarabunPSK" w:hint="cs"/>
        </w:rPr>
      </w:pPr>
      <w:r w:rsidRPr="00973C3B">
        <w:rPr>
          <w:rFonts w:ascii="TH SarabunPSK" w:hAnsi="TH SarabunPSK" w:cs="TH SarabunPSK" w:hint="cs"/>
          <w:cs/>
        </w:rPr>
        <w:t>แบบฟอร์มที่ 4</w:t>
      </w:r>
    </w:p>
    <w:p w14:paraId="15EB9E35" w14:textId="77777777" w:rsidR="009C2CAB" w:rsidRPr="00A871EF" w:rsidRDefault="009C2CAB" w:rsidP="009C2CA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6"/>
        <w:gridCol w:w="2497"/>
      </w:tblGrid>
      <w:tr w:rsidR="00133B00" w:rsidRPr="00A871EF" w14:paraId="55E8C737" w14:textId="77777777" w:rsidTr="00BE58E0">
        <w:tc>
          <w:tcPr>
            <w:tcW w:w="9756" w:type="dxa"/>
            <w:gridSpan w:val="2"/>
          </w:tcPr>
          <w:p w14:paraId="0B210557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0CD682EC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C694093" w14:textId="77777777" w:rsidR="00133B00" w:rsidRPr="00A871EF" w:rsidRDefault="00FE096D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871EF">
              <w:rPr>
                <w:rFonts w:ascii="TH SarabunPSK" w:hAnsi="TH SarabunPSK" w:cs="TH SarabunPSK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44D39F" wp14:editId="3F77745F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177165</wp:posOffset>
                      </wp:positionV>
                      <wp:extent cx="1214120" cy="1151255"/>
                      <wp:effectExtent l="2540" t="3175" r="2540" b="0"/>
                      <wp:wrapNone/>
                      <wp:docPr id="2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1151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AB382" w14:textId="77777777" w:rsidR="00B0789D" w:rsidRDefault="00FE096D" w:rsidP="00B0789D">
                                  <w:pPr>
                                    <w:jc w:val="center"/>
                                  </w:pPr>
                                  <w:r w:rsidRPr="00B0789D">
                                    <w:rPr>
                                      <w:rFonts w:ascii="Angsana New" w:hAnsi="Angsana New"/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 wp14:anchorId="0ECEB1CF" wp14:editId="2A881C88">
                                        <wp:extent cx="1047750" cy="1038225"/>
                                        <wp:effectExtent l="0" t="0" r="0" b="9525"/>
                                        <wp:docPr id="1" name="Picture 1" descr="Copy of dld_logo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opy of dld_logo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38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4D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182.5pt;margin-top:13.95pt;width:95.6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" stroked="f">
                      <v:textbox>
                        <w:txbxContent>
                          <w:p w14:paraId="00EAB382" w14:textId="77777777" w:rsidR="00B0789D" w:rsidRDefault="00FE096D" w:rsidP="00B0789D">
                            <w:pPr>
                              <w:jc w:val="center"/>
                            </w:pPr>
                            <w:r w:rsidRPr="00B0789D">
                              <w:rPr>
                                <w:rFonts w:ascii="Angsana New" w:hAnsi="Angsana New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ECEB1CF" wp14:editId="2A881C88">
                                  <wp:extent cx="1047750" cy="1038225"/>
                                  <wp:effectExtent l="0" t="0" r="0" b="9525"/>
                                  <wp:docPr id="1" name="Picture 1" descr="Copy of dld_logo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py of dld_logo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DEFAA8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142BBCC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82B66DC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96"/>
                <w:szCs w:val="96"/>
              </w:rPr>
            </w:pPr>
          </w:p>
          <w:p w14:paraId="1415F964" w14:textId="77777777" w:rsidR="00A53A83" w:rsidRPr="00A871EF" w:rsidRDefault="00A53A83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A0D2149" w14:textId="77777777" w:rsidR="00D73336" w:rsidRPr="00A871EF" w:rsidRDefault="00D73336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4C2AA96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A871EF"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  <w:t>คู่มือการปฏิบัติงาน</w:t>
            </w:r>
          </w:p>
          <w:p w14:paraId="4B1717C1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A871EF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(Work  Manual)</w:t>
            </w:r>
          </w:p>
          <w:p w14:paraId="4FF72A18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816B289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79CC071C" w14:textId="77777777" w:rsidR="00D73336" w:rsidRPr="00A871EF" w:rsidRDefault="00D73336" w:rsidP="00BE58E0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2339B91B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871EF">
              <w:rPr>
                <w:rFonts w:ascii="TH SarabunPSK" w:hAnsi="TH SarabunPSK" w:cs="TH SarabunPSK"/>
                <w:sz w:val="48"/>
                <w:szCs w:val="48"/>
                <w:cs/>
              </w:rPr>
              <w:t>กระบวน</w:t>
            </w:r>
            <w:r w:rsidR="00691B18" w:rsidRPr="00A871EF">
              <w:rPr>
                <w:rFonts w:ascii="TH SarabunPSK" w:hAnsi="TH SarabunPSK" w:cs="TH SarabunPSK" w:hint="cs"/>
                <w:sz w:val="48"/>
                <w:szCs w:val="48"/>
                <w:cs/>
              </w:rPr>
              <w:t>งาน</w:t>
            </w:r>
            <w:r w:rsidRPr="00A871EF">
              <w:rPr>
                <w:rFonts w:ascii="TH SarabunPSK" w:hAnsi="TH SarabunPSK" w:cs="TH SarabunPSK"/>
                <w:sz w:val="48"/>
                <w:szCs w:val="48"/>
                <w:cs/>
              </w:rPr>
              <w:t>............................</w:t>
            </w:r>
          </w:p>
          <w:p w14:paraId="787F0511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3BF24939" w14:textId="77777777" w:rsidR="00F7715C" w:rsidRPr="00A871EF" w:rsidRDefault="00F7715C" w:rsidP="00BE58E0">
            <w:pPr>
              <w:jc w:val="center"/>
              <w:rPr>
                <w:rFonts w:ascii="TH SarabunPSK" w:hAnsi="TH SarabunPSK" w:cs="TH SarabunPSK"/>
              </w:rPr>
            </w:pPr>
          </w:p>
          <w:p w14:paraId="58EFE6D9" w14:textId="77777777" w:rsidR="00B0789D" w:rsidRPr="00A871EF" w:rsidRDefault="00B0789D" w:rsidP="00BE58E0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A871EF">
              <w:rPr>
                <w:rFonts w:ascii="TH SarabunPSK" w:hAnsi="TH SarabunPSK" w:cs="TH SarabunPSK"/>
                <w:sz w:val="48"/>
                <w:szCs w:val="48"/>
                <w:cs/>
              </w:rPr>
              <w:t>กรมปศุสัตว์</w:t>
            </w:r>
          </w:p>
          <w:p w14:paraId="0677F631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A871EF">
              <w:rPr>
                <w:rFonts w:ascii="TH SarabunPSK" w:hAnsi="TH SarabunPSK" w:cs="TH SarabunPSK"/>
                <w:sz w:val="48"/>
                <w:szCs w:val="48"/>
                <w:cs/>
              </w:rPr>
              <w:t>กระทรวงเกษตรและสหกรณ์</w:t>
            </w:r>
          </w:p>
          <w:p w14:paraId="432C63BB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8FAE40A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C0B04B5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7DC092FB" w14:textId="77777777" w:rsidR="00133B00" w:rsidRPr="00A871EF" w:rsidRDefault="00133B00" w:rsidP="00BE58E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FD39181" w14:textId="77777777" w:rsidR="00133B00" w:rsidRPr="00A871EF" w:rsidRDefault="00133B00" w:rsidP="00282CC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281F879" w14:textId="77777777" w:rsidR="00D73336" w:rsidRPr="00A871EF" w:rsidRDefault="00D73336" w:rsidP="00282CC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F262866" w14:textId="77777777" w:rsidR="00B0789D" w:rsidRPr="00A871EF" w:rsidRDefault="00B0789D" w:rsidP="00282CC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33B00" w:rsidRPr="00A871EF" w14:paraId="3EA8E6B8" w14:textId="77777777" w:rsidTr="00B0789D">
        <w:trPr>
          <w:trHeight w:val="701"/>
        </w:trPr>
        <w:tc>
          <w:tcPr>
            <w:tcW w:w="7125" w:type="dxa"/>
          </w:tcPr>
          <w:p w14:paraId="5E2F73FA" w14:textId="77777777" w:rsidR="00133B00" w:rsidRPr="00A871EF" w:rsidRDefault="00B0789D" w:rsidP="00282CC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A871EF">
              <w:rPr>
                <w:rFonts w:ascii="TH SarabunPSK" w:hAnsi="TH SarabunPSK" w:cs="TH SarabunPSK"/>
                <w:sz w:val="40"/>
                <w:szCs w:val="40"/>
                <w:cs/>
              </w:rPr>
              <w:t>สำนัก/กอง</w:t>
            </w:r>
            <w:r w:rsidR="00F7715C" w:rsidRPr="00A871EF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F7715C" w:rsidRPr="00A871EF">
              <w:rPr>
                <w:rFonts w:ascii="TH SarabunPSK" w:hAnsi="TH SarabunPSK" w:cs="TH SarabunPSK" w:hint="cs"/>
                <w:sz w:val="40"/>
                <w:szCs w:val="40"/>
                <w:cs/>
              </w:rPr>
              <w:t>ศูนย์</w:t>
            </w:r>
            <w:r w:rsidRPr="00A871EF">
              <w:rPr>
                <w:rFonts w:ascii="TH SarabunPSK" w:hAnsi="TH SarabunPSK" w:cs="TH SarabunPSK"/>
                <w:sz w:val="40"/>
                <w:szCs w:val="40"/>
                <w:cs/>
              </w:rPr>
              <w:t>.......</w:t>
            </w:r>
            <w:r w:rsidR="00133B00" w:rsidRPr="00A871EF">
              <w:rPr>
                <w:rFonts w:ascii="TH SarabunPSK" w:hAnsi="TH SarabunPSK" w:cs="TH SarabunPSK"/>
                <w:sz w:val="40"/>
                <w:szCs w:val="40"/>
                <w:cs/>
              </w:rPr>
              <w:t>(หน่วยงานรับผิดชอบ)</w:t>
            </w:r>
            <w:r w:rsidRPr="00A871EF">
              <w:rPr>
                <w:rFonts w:ascii="TH SarabunPSK" w:hAnsi="TH SarabunPSK" w:cs="TH SarabunPSK"/>
                <w:sz w:val="40"/>
                <w:szCs w:val="40"/>
                <w:cs/>
              </w:rPr>
              <w:t>.....</w:t>
            </w:r>
          </w:p>
        </w:tc>
        <w:tc>
          <w:tcPr>
            <w:tcW w:w="2631" w:type="dxa"/>
          </w:tcPr>
          <w:p w14:paraId="5D812658" w14:textId="77777777" w:rsidR="00133B00" w:rsidRPr="00A871EF" w:rsidRDefault="00133B00" w:rsidP="00282CC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A871EF">
              <w:rPr>
                <w:rFonts w:ascii="TH SarabunPSK" w:hAnsi="TH SarabunPSK" w:cs="TH SarabunPSK"/>
                <w:sz w:val="40"/>
                <w:szCs w:val="40"/>
                <w:cs/>
              </w:rPr>
              <w:t>(วันที่จัดทำ)</w:t>
            </w:r>
          </w:p>
        </w:tc>
      </w:tr>
    </w:tbl>
    <w:p w14:paraId="70A7F822" w14:textId="77777777" w:rsidR="00D73336" w:rsidRPr="00A871EF" w:rsidRDefault="00D73336" w:rsidP="0031279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6E721A4" w14:textId="77777777" w:rsidR="007110C2" w:rsidRPr="00A871EF" w:rsidRDefault="007110C2" w:rsidP="007110C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871E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14:paraId="1C0282FF" w14:textId="77777777" w:rsidR="007110C2" w:rsidRPr="00A871EF" w:rsidRDefault="007110C2" w:rsidP="007110C2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7683233" w14:textId="77777777" w:rsidR="007110C2" w:rsidRPr="00A871EF" w:rsidRDefault="007110C2" w:rsidP="007110C2">
      <w:pPr>
        <w:jc w:val="right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>หน้า</w:t>
      </w:r>
    </w:p>
    <w:p w14:paraId="635AA5E4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1. </w:t>
      </w:r>
      <w:r w:rsidRPr="00A871EF">
        <w:rPr>
          <w:rFonts w:ascii="TH SarabunPSK" w:hAnsi="TH SarabunPSK" w:cs="TH SarabunPSK"/>
          <w:cs/>
        </w:rPr>
        <w:tab/>
        <w:t>วัตถุประสงค์ของการจัดทำคู่มือ</w:t>
      </w:r>
    </w:p>
    <w:p w14:paraId="279B1417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</w:rPr>
        <w:t>2.</w:t>
      </w:r>
      <w:r w:rsidRPr="00A871EF">
        <w:rPr>
          <w:rFonts w:ascii="TH SarabunPSK" w:hAnsi="TH SarabunPSK" w:cs="TH SarabunPSK"/>
          <w:cs/>
        </w:rPr>
        <w:t xml:space="preserve"> </w:t>
      </w:r>
      <w:r w:rsidRPr="00A871EF">
        <w:rPr>
          <w:rFonts w:ascii="TH SarabunPSK" w:hAnsi="TH SarabunPSK" w:cs="TH SarabunPSK"/>
          <w:cs/>
        </w:rPr>
        <w:tab/>
        <w:t>ขอบเขต</w:t>
      </w:r>
    </w:p>
    <w:p w14:paraId="035E7E4A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3. </w:t>
      </w:r>
      <w:r w:rsidRPr="00A871EF">
        <w:rPr>
          <w:rFonts w:ascii="TH SarabunPSK" w:hAnsi="TH SarabunPSK" w:cs="TH SarabunPSK"/>
          <w:cs/>
        </w:rPr>
        <w:tab/>
        <w:t>คำจำกัดความ</w:t>
      </w:r>
    </w:p>
    <w:p w14:paraId="5B1F9EBE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4. </w:t>
      </w:r>
      <w:r w:rsidRPr="00A871EF">
        <w:rPr>
          <w:rFonts w:ascii="TH SarabunPSK" w:hAnsi="TH SarabunPSK" w:cs="TH SarabunPSK"/>
          <w:cs/>
        </w:rPr>
        <w:tab/>
        <w:t>หน้าที่ความรับผิดชอบ</w:t>
      </w:r>
    </w:p>
    <w:p w14:paraId="6719D243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>5.</w:t>
      </w:r>
      <w:r w:rsidRPr="00A871EF">
        <w:rPr>
          <w:rFonts w:ascii="TH SarabunPSK" w:hAnsi="TH SarabunPSK" w:cs="TH SarabunPSK"/>
        </w:rPr>
        <w:t xml:space="preserve"> </w:t>
      </w:r>
      <w:r w:rsidRPr="00A871EF">
        <w:rPr>
          <w:rFonts w:ascii="TH SarabunPSK" w:hAnsi="TH SarabunPSK" w:cs="TH SarabunPSK"/>
        </w:rPr>
        <w:tab/>
        <w:t xml:space="preserve">Work Flow </w:t>
      </w:r>
      <w:r w:rsidRPr="00A871EF">
        <w:rPr>
          <w:rFonts w:ascii="TH SarabunPSK" w:hAnsi="TH SarabunPSK" w:cs="TH SarabunPSK"/>
          <w:cs/>
        </w:rPr>
        <w:t>กระบวนการ</w:t>
      </w:r>
    </w:p>
    <w:p w14:paraId="64A43C1D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6. </w:t>
      </w:r>
      <w:r w:rsidRPr="00A871EF">
        <w:rPr>
          <w:rFonts w:ascii="TH SarabunPSK" w:hAnsi="TH SarabunPSK" w:cs="TH SarabunPSK"/>
          <w:cs/>
        </w:rPr>
        <w:tab/>
        <w:t>ขั้นตอนการปฏิบัติงาน</w:t>
      </w:r>
    </w:p>
    <w:p w14:paraId="0BA31455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7. </w:t>
      </w:r>
      <w:r w:rsidRPr="00A871EF">
        <w:rPr>
          <w:rFonts w:ascii="TH SarabunPSK" w:hAnsi="TH SarabunPSK" w:cs="TH SarabunPSK"/>
          <w:cs/>
        </w:rPr>
        <w:tab/>
        <w:t>มาตรฐานงาน</w:t>
      </w:r>
    </w:p>
    <w:p w14:paraId="0A4FB4A8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8. </w:t>
      </w:r>
      <w:r w:rsidRPr="00A871EF">
        <w:rPr>
          <w:rFonts w:ascii="TH SarabunPSK" w:hAnsi="TH SarabunPSK" w:cs="TH SarabunPSK"/>
          <w:cs/>
        </w:rPr>
        <w:tab/>
        <w:t>ระบบติดตามประเมินผล</w:t>
      </w:r>
    </w:p>
    <w:p w14:paraId="2ED25837" w14:textId="77777777" w:rsidR="007110C2" w:rsidRPr="00A871EF" w:rsidRDefault="007110C2" w:rsidP="007110C2">
      <w:pPr>
        <w:tabs>
          <w:tab w:val="left" w:pos="284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9. </w:t>
      </w:r>
      <w:r w:rsidRPr="00A871EF">
        <w:rPr>
          <w:rFonts w:ascii="TH SarabunPSK" w:hAnsi="TH SarabunPSK" w:cs="TH SarabunPSK"/>
          <w:cs/>
        </w:rPr>
        <w:tab/>
        <w:t>เอกสารอ้างอิง</w:t>
      </w:r>
    </w:p>
    <w:p w14:paraId="568EFEE2" w14:textId="77777777" w:rsidR="007110C2" w:rsidRPr="00A871EF" w:rsidRDefault="007110C2" w:rsidP="007110C2">
      <w:pPr>
        <w:tabs>
          <w:tab w:val="left" w:pos="426"/>
        </w:tabs>
        <w:spacing w:before="120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 xml:space="preserve">10. </w:t>
      </w:r>
      <w:r w:rsidRPr="00A871EF">
        <w:rPr>
          <w:rFonts w:ascii="TH SarabunPSK" w:hAnsi="TH SarabunPSK" w:cs="TH SarabunPSK"/>
          <w:cs/>
        </w:rPr>
        <w:tab/>
        <w:t>แบบฟอร์มที่ใช้</w:t>
      </w:r>
    </w:p>
    <w:p w14:paraId="46D51A30" w14:textId="77777777" w:rsidR="007110C2" w:rsidRPr="00A871EF" w:rsidRDefault="007110C2" w:rsidP="007110C2">
      <w:pPr>
        <w:rPr>
          <w:rFonts w:ascii="TH SarabunPSK" w:hAnsi="TH SarabunPSK" w:cs="TH SarabunPSK"/>
        </w:rPr>
      </w:pPr>
    </w:p>
    <w:p w14:paraId="785A8777" w14:textId="77777777" w:rsidR="00437435" w:rsidRPr="00A871EF" w:rsidRDefault="00437435" w:rsidP="006D341C">
      <w:pPr>
        <w:ind w:firstLine="709"/>
        <w:rPr>
          <w:rFonts w:ascii="TH SarabunPSK" w:hAnsi="TH SarabunPSK" w:cs="TH SarabunPSK"/>
        </w:rPr>
      </w:pPr>
    </w:p>
    <w:p w14:paraId="440BCCE0" w14:textId="77777777" w:rsidR="00437435" w:rsidRPr="00A871EF" w:rsidRDefault="00437435">
      <w:pPr>
        <w:rPr>
          <w:rFonts w:ascii="TH SarabunPSK" w:hAnsi="TH SarabunPSK" w:cs="TH SarabunPSK"/>
        </w:rPr>
      </w:pPr>
    </w:p>
    <w:p w14:paraId="13BF95E7" w14:textId="77777777" w:rsidR="00437435" w:rsidRPr="00A871EF" w:rsidRDefault="007110C2">
      <w:pPr>
        <w:rPr>
          <w:rFonts w:ascii="TH SarabunPSK" w:hAnsi="TH SarabunPSK" w:cs="TH SarabunPSK"/>
          <w:sz w:val="6"/>
          <w:szCs w:val="6"/>
        </w:rPr>
      </w:pPr>
      <w:r w:rsidRPr="00A871EF">
        <w:rPr>
          <w:rFonts w:ascii="TH SarabunPSK" w:hAnsi="TH SarabunPSK" w:cs="TH SarabunPSK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E70993" w:rsidRPr="00A871EF" w14:paraId="67503F6A" w14:textId="77777777" w:rsidTr="005F077E">
        <w:trPr>
          <w:trHeight w:val="982"/>
        </w:trPr>
        <w:tc>
          <w:tcPr>
            <w:tcW w:w="9429" w:type="dxa"/>
          </w:tcPr>
          <w:p w14:paraId="37E6814E" w14:textId="77777777" w:rsidR="00E70993" w:rsidRPr="00A871EF" w:rsidRDefault="00E70993" w:rsidP="00BE58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71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คู่มือการปฏิบัติงาน</w:t>
            </w:r>
          </w:p>
          <w:p w14:paraId="20FB64A1" w14:textId="77777777" w:rsidR="00E70993" w:rsidRPr="00A871EF" w:rsidRDefault="00E70993" w:rsidP="00BE58E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71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กระบวน</w:t>
            </w:r>
            <w:r w:rsidR="00691B18" w:rsidRPr="00A871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A871E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................................................</w:t>
            </w:r>
          </w:p>
        </w:tc>
      </w:tr>
    </w:tbl>
    <w:p w14:paraId="0C9DB7ED" w14:textId="77777777" w:rsidR="00437435" w:rsidRPr="00A871EF" w:rsidRDefault="00437435" w:rsidP="00E70993">
      <w:pPr>
        <w:rPr>
          <w:rFonts w:ascii="TH SarabunPSK" w:hAnsi="TH SarabunPSK" w:cs="TH SarabunPSK"/>
        </w:rPr>
      </w:pPr>
    </w:p>
    <w:p w14:paraId="19A5C096" w14:textId="77777777" w:rsidR="00437435" w:rsidRPr="00A871EF" w:rsidRDefault="00CC3F33" w:rsidP="005A1753">
      <w:pPr>
        <w:pStyle w:val="1"/>
        <w:jc w:val="thaiDistribute"/>
      </w:pPr>
      <w:bookmarkStart w:id="0" w:name="_Toc358286746"/>
      <w:r w:rsidRPr="00A871EF">
        <w:rPr>
          <w:cs/>
        </w:rPr>
        <w:t>1. วัตถุประสงค์</w:t>
      </w:r>
      <w:bookmarkEnd w:id="0"/>
    </w:p>
    <w:p w14:paraId="06DA0AE5" w14:textId="21E54A43" w:rsidR="005F077E" w:rsidRPr="00A871EF" w:rsidRDefault="006C2899" w:rsidP="005F077E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</w:rPr>
        <w:t>1.1</w:t>
      </w:r>
      <w:r w:rsidR="005F077E" w:rsidRPr="00A871EF">
        <w:rPr>
          <w:rFonts w:ascii="TH SarabunPSK" w:hAnsi="TH SarabunPSK" w:cs="TH SarabunPSK"/>
          <w:cs/>
        </w:rPr>
        <w:tab/>
      </w:r>
      <w:r w:rsidRPr="00A871EF">
        <w:rPr>
          <w:rFonts w:ascii="TH SarabunPSK" w:hAnsi="TH SarabunPSK" w:cs="TH SarabunPSK"/>
          <w:cs/>
        </w:rPr>
        <w:t>เพื่อให้</w:t>
      </w:r>
      <w:r w:rsidR="005F077E" w:rsidRPr="00A871EF">
        <w:rPr>
          <w:rFonts w:ascii="TH SarabunPSK" w:hAnsi="TH SarabunPSK" w:cs="TH SarabunPSK"/>
          <w:cs/>
        </w:rPr>
        <w:t xml:space="preserve">กรมปศุสัตว์ </w:t>
      </w:r>
      <w:r w:rsidRPr="00A871EF">
        <w:rPr>
          <w:rFonts w:ascii="TH SarabunPSK" w:hAnsi="TH SarabunPSK" w:cs="TH SarabunPSK"/>
          <w:cs/>
        </w:rPr>
        <w:t>มีการจัด</w:t>
      </w:r>
      <w:r w:rsidR="005F077E" w:rsidRPr="00A871EF">
        <w:rPr>
          <w:rFonts w:ascii="TH SarabunPSK" w:hAnsi="TH SarabunPSK" w:cs="TH SarabunPSK"/>
          <w:cs/>
        </w:rPr>
        <w:t>ทำ</w:t>
      </w:r>
      <w:r w:rsidRPr="00A871EF">
        <w:rPr>
          <w:rFonts w:ascii="TH SarabunPSK" w:hAnsi="TH SarabunPSK" w:cs="TH SarabunPSK"/>
          <w:cs/>
        </w:rPr>
        <w:t>คู่มือการปฏิบัติงานที่แสดงถึง</w:t>
      </w:r>
      <w:r w:rsidR="00B9636D">
        <w:rPr>
          <w:rFonts w:ascii="TH SarabunPSK" w:hAnsi="TH SarabunPSK" w:cs="TH SarabunPSK" w:hint="cs"/>
          <w:cs/>
        </w:rPr>
        <w:t xml:space="preserve"> </w:t>
      </w:r>
      <w:r w:rsidRPr="00A871EF">
        <w:rPr>
          <w:rFonts w:ascii="TH SarabunPSK" w:hAnsi="TH SarabunPSK" w:cs="TH SarabunPSK"/>
          <w:cs/>
        </w:rPr>
        <w:t xml:space="preserve">รายละเอียดขั้นตอนการปฏิบัติงานของกิจกรรม/กระบวนการต่างๆ ของหน่วยงาน </w:t>
      </w:r>
      <w:r w:rsidR="00A325CF" w:rsidRPr="00A871EF">
        <w:rPr>
          <w:rFonts w:ascii="TH SarabunPSK" w:hAnsi="TH SarabunPSK" w:cs="TH SarabunPSK"/>
          <w:cs/>
        </w:rPr>
        <w:t>และ</w:t>
      </w:r>
      <w:r w:rsidR="005F077E" w:rsidRPr="00A871EF">
        <w:rPr>
          <w:rFonts w:ascii="TH SarabunPSK" w:hAnsi="TH SarabunPSK" w:cs="TH SarabunPSK"/>
          <w:cs/>
        </w:rPr>
        <w:t>เป็นการ</w:t>
      </w:r>
      <w:r w:rsidRPr="00A871EF">
        <w:rPr>
          <w:rFonts w:ascii="TH SarabunPSK" w:hAnsi="TH SarabunPSK" w:cs="TH SarabunPSK"/>
          <w:cs/>
        </w:rPr>
        <w:t>สร้างมาตรฐานการปฏิบัติงาน</w:t>
      </w:r>
      <w:r w:rsidR="005F077E" w:rsidRPr="00A871EF">
        <w:rPr>
          <w:rFonts w:ascii="TH SarabunPSK" w:hAnsi="TH SarabunPSK" w:cs="TH SarabunPSK"/>
          <w:cs/>
        </w:rPr>
        <w:t xml:space="preserve"> </w:t>
      </w:r>
      <w:r w:rsidRPr="00A871EF">
        <w:rPr>
          <w:rFonts w:ascii="TH SarabunPSK" w:hAnsi="TH SarabunPSK" w:cs="TH SarabunPSK"/>
          <w:cs/>
        </w:rPr>
        <w:t>ที่มุ่งไปสู่การบริหารคุณภาพทั่วทั้งองค์กรอย่างมีประสิทธิภาพ</w:t>
      </w:r>
      <w:r w:rsidR="005F077E" w:rsidRPr="00A871EF">
        <w:rPr>
          <w:rFonts w:ascii="TH SarabunPSK" w:hAnsi="TH SarabunPSK" w:cs="TH SarabunPSK"/>
          <w:cs/>
        </w:rPr>
        <w:t xml:space="preserve"> </w:t>
      </w:r>
      <w:r w:rsidRPr="00A871EF">
        <w:rPr>
          <w:rFonts w:ascii="TH SarabunPSK" w:hAnsi="TH SarabunPSK" w:cs="TH SarabunPSK"/>
          <w:cs/>
        </w:rPr>
        <w:t>เกิดผลงานที่ได้มาตรฐานเป็นไปตามเป้าหมาย ได้ผลิตผลหรือการบริการที่มีคุณภาพ</w:t>
      </w:r>
      <w:r w:rsidR="00C462E3" w:rsidRPr="00A871EF">
        <w:rPr>
          <w:rFonts w:ascii="TH SarabunPSK" w:hAnsi="TH SarabunPSK" w:cs="TH SarabunPSK"/>
          <w:cs/>
        </w:rPr>
        <w:t xml:space="preserve"> และบรรลุข้อกำหนดที่สำคัญของกระบวนการ</w:t>
      </w:r>
    </w:p>
    <w:p w14:paraId="75E0A2D8" w14:textId="6E77A1B2" w:rsidR="007707B2" w:rsidRPr="00A871EF" w:rsidRDefault="004545F9" w:rsidP="00587E58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</w:rPr>
        <w:t>1.</w:t>
      </w:r>
      <w:r w:rsidR="00A325CF" w:rsidRPr="00A871EF">
        <w:rPr>
          <w:rFonts w:ascii="TH SarabunPSK" w:hAnsi="TH SarabunPSK" w:cs="TH SarabunPSK"/>
          <w:cs/>
        </w:rPr>
        <w:t>2</w:t>
      </w:r>
      <w:r w:rsidR="005F077E" w:rsidRPr="00A871EF">
        <w:rPr>
          <w:rFonts w:ascii="TH SarabunPSK" w:hAnsi="TH SarabunPSK" w:cs="TH SarabunPSK"/>
          <w:cs/>
        </w:rPr>
        <w:tab/>
      </w:r>
      <w:r w:rsidR="007707B2" w:rsidRPr="00A871EF">
        <w:rPr>
          <w:rFonts w:ascii="TH SarabunPSK" w:hAnsi="TH SarabunPSK" w:cs="TH SarabunPSK"/>
          <w:cs/>
        </w:rPr>
        <w:t>เพื่อใช้สำหรับการพัฒนาและเรียนรู้ของ</w:t>
      </w:r>
      <w:r w:rsidRPr="00A871EF">
        <w:rPr>
          <w:rFonts w:ascii="TH SarabunPSK" w:hAnsi="TH SarabunPSK" w:cs="TH SarabunPSK"/>
          <w:cs/>
        </w:rPr>
        <w:t xml:space="preserve">ผู้เข้ามาปฏิบัติงานใหม่ </w:t>
      </w:r>
      <w:r w:rsidR="007707B2" w:rsidRPr="00A871EF">
        <w:rPr>
          <w:rFonts w:ascii="TH SarabunPSK" w:hAnsi="TH SarabunPSK" w:cs="TH SarabunPSK"/>
          <w:cs/>
        </w:rPr>
        <w:t>รวมถึงการยกระดับการปฏิบัติงานไปสู่ความ</w:t>
      </w:r>
      <w:r w:rsidRPr="00A871EF">
        <w:rPr>
          <w:rFonts w:ascii="TH SarabunPSK" w:hAnsi="TH SarabunPSK" w:cs="TH SarabunPSK"/>
          <w:cs/>
        </w:rPr>
        <w:t>เป็นมืออาชีพ</w:t>
      </w:r>
      <w:r w:rsidR="007707B2" w:rsidRPr="00A871EF">
        <w:rPr>
          <w:rFonts w:ascii="TH SarabunPSK" w:hAnsi="TH SarabunPSK" w:cs="TH SarabunPSK"/>
          <w:cs/>
        </w:rPr>
        <w:t xml:space="preserve"> ตลอดจน</w:t>
      </w:r>
      <w:r w:rsidRPr="00A871EF">
        <w:rPr>
          <w:rFonts w:ascii="TH SarabunPSK" w:hAnsi="TH SarabunPSK" w:cs="TH SarabunPSK"/>
          <w:cs/>
        </w:rPr>
        <w:t xml:space="preserve">ใช้ประกอบการประเมินผลการปฏิบัติงานของบุคลากร </w:t>
      </w:r>
    </w:p>
    <w:p w14:paraId="45D42663" w14:textId="77777777" w:rsidR="00587E58" w:rsidRPr="00A871EF" w:rsidRDefault="007707B2" w:rsidP="00587E58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cs/>
        </w:rPr>
      </w:pPr>
      <w:r w:rsidRPr="00A871EF">
        <w:rPr>
          <w:rFonts w:ascii="TH SarabunPSK" w:hAnsi="TH SarabunPSK" w:cs="TH SarabunPSK"/>
        </w:rPr>
        <w:t>1.3</w:t>
      </w:r>
      <w:r w:rsidRPr="00A871EF">
        <w:rPr>
          <w:rFonts w:ascii="TH SarabunPSK" w:hAnsi="TH SarabunPSK" w:cs="TH SarabunPSK"/>
        </w:rPr>
        <w:tab/>
      </w:r>
      <w:r w:rsidRPr="00A871EF">
        <w:rPr>
          <w:rFonts w:ascii="TH SarabunPSK" w:hAnsi="TH SarabunPSK" w:cs="TH SarabunPSK"/>
          <w:cs/>
        </w:rPr>
        <w:t>เพื่อใช้</w:t>
      </w:r>
      <w:r w:rsidR="004545F9" w:rsidRPr="00A871EF">
        <w:rPr>
          <w:rFonts w:ascii="TH SarabunPSK" w:hAnsi="TH SarabunPSK" w:cs="TH SarabunPSK"/>
          <w:cs/>
        </w:rPr>
        <w:t>แสดงหรือเผยแพร่ให้กับบุคคลภายนอกหรือผู้</w:t>
      </w:r>
      <w:r w:rsidR="00E86623" w:rsidRPr="00A871EF">
        <w:rPr>
          <w:rFonts w:ascii="TH SarabunPSK" w:hAnsi="TH SarabunPSK" w:cs="TH SarabunPSK"/>
          <w:cs/>
        </w:rPr>
        <w:t>รับ</w:t>
      </w:r>
      <w:r w:rsidR="004545F9" w:rsidRPr="00A871EF">
        <w:rPr>
          <w:rFonts w:ascii="TH SarabunPSK" w:hAnsi="TH SarabunPSK" w:cs="TH SarabunPSK"/>
          <w:cs/>
        </w:rPr>
        <w:t xml:space="preserve">บริการ </w:t>
      </w:r>
      <w:r w:rsidR="00E86623" w:rsidRPr="00A871EF">
        <w:rPr>
          <w:rFonts w:ascii="TH SarabunPSK" w:hAnsi="TH SarabunPSK" w:cs="TH SarabunPSK"/>
          <w:cs/>
        </w:rPr>
        <w:t xml:space="preserve">ได้รับรู้ </w:t>
      </w:r>
      <w:r w:rsidR="004545F9" w:rsidRPr="00A871EF">
        <w:rPr>
          <w:rFonts w:ascii="TH SarabunPSK" w:hAnsi="TH SarabunPSK" w:cs="TH SarabunPSK"/>
          <w:cs/>
        </w:rPr>
        <w:t>เข้าใจ</w:t>
      </w:r>
      <w:r w:rsidR="002877B3" w:rsidRPr="00A871EF">
        <w:rPr>
          <w:rFonts w:ascii="TH SarabunPSK" w:hAnsi="TH SarabunPSK" w:cs="TH SarabunPSK"/>
          <w:cs/>
        </w:rPr>
        <w:t>กระบวนการปฏิบัติงาน</w:t>
      </w:r>
      <w:r w:rsidR="004545F9" w:rsidRPr="00A871EF">
        <w:rPr>
          <w:rFonts w:ascii="TH SarabunPSK" w:hAnsi="TH SarabunPSK" w:cs="TH SarabunPSK"/>
          <w:cs/>
        </w:rPr>
        <w:t>และใช้ประโยชน์จากกระบวนการ</w:t>
      </w:r>
      <w:r w:rsidR="002877B3" w:rsidRPr="00A871EF">
        <w:rPr>
          <w:rFonts w:ascii="TH SarabunPSK" w:hAnsi="TH SarabunPSK" w:cs="TH SarabunPSK"/>
          <w:cs/>
        </w:rPr>
        <w:t>ดังกล่าว</w:t>
      </w:r>
      <w:r w:rsidR="004545F9" w:rsidRPr="00A871EF">
        <w:rPr>
          <w:rFonts w:ascii="TH SarabunPSK" w:hAnsi="TH SarabunPSK" w:cs="TH SarabunPSK"/>
          <w:cs/>
        </w:rPr>
        <w:t>เพื่อขอการรับบริการที่ตรงกับความต้องการ</w:t>
      </w:r>
    </w:p>
    <w:p w14:paraId="76D18FC9" w14:textId="77777777" w:rsidR="006C2899" w:rsidRPr="00973C3B" w:rsidRDefault="004545F9" w:rsidP="00587E58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color w:val="FF0000"/>
          <w:cs/>
        </w:rPr>
      </w:pPr>
      <w:r w:rsidRPr="00973C3B">
        <w:rPr>
          <w:rFonts w:ascii="TH SarabunPSK" w:hAnsi="TH SarabunPSK" w:cs="TH SarabunPSK"/>
          <w:color w:val="FF0000"/>
          <w:cs/>
        </w:rPr>
        <w:t>1.</w:t>
      </w:r>
      <w:r w:rsidR="00E86623" w:rsidRPr="00973C3B">
        <w:rPr>
          <w:rFonts w:ascii="TH SarabunPSK" w:hAnsi="TH SarabunPSK" w:cs="TH SarabunPSK"/>
          <w:color w:val="FF0000"/>
        </w:rPr>
        <w:t>4</w:t>
      </w:r>
      <w:r w:rsidR="00587E58" w:rsidRPr="00973C3B">
        <w:rPr>
          <w:rFonts w:ascii="TH SarabunPSK" w:hAnsi="TH SarabunPSK" w:cs="TH SarabunPSK"/>
          <w:color w:val="FF0000"/>
          <w:cs/>
        </w:rPr>
        <w:tab/>
      </w:r>
      <w:r w:rsidR="00C462E3" w:rsidRPr="00973C3B">
        <w:rPr>
          <w:rFonts w:ascii="TH SarabunPSK" w:hAnsi="TH SarabunPSK" w:cs="TH SarabunPSK"/>
          <w:color w:val="FF0000"/>
          <w:cs/>
        </w:rPr>
        <w:t>... (ระบุ วัตถ</w:t>
      </w:r>
      <w:r w:rsidR="002877B3" w:rsidRPr="00973C3B">
        <w:rPr>
          <w:rFonts w:ascii="TH SarabunPSK" w:hAnsi="TH SarabunPSK" w:cs="TH SarabunPSK"/>
          <w:color w:val="FF0000"/>
          <w:cs/>
        </w:rPr>
        <w:t>ุประสงค์สำคัญเฉพาะของกระบวนการ)</w:t>
      </w:r>
      <w:r w:rsidR="00C462E3" w:rsidRPr="00973C3B">
        <w:rPr>
          <w:rFonts w:ascii="TH SarabunPSK" w:hAnsi="TH SarabunPSK" w:cs="TH SarabunPSK"/>
          <w:color w:val="FF0000"/>
          <w:cs/>
        </w:rPr>
        <w:t>...</w:t>
      </w:r>
    </w:p>
    <w:p w14:paraId="6085FA78" w14:textId="77777777" w:rsidR="00437435" w:rsidRPr="00A871EF" w:rsidRDefault="00437435" w:rsidP="001967EA">
      <w:pPr>
        <w:rPr>
          <w:rFonts w:ascii="TH SarabunPSK" w:hAnsi="TH SarabunPSK" w:cs="TH SarabunPSK"/>
        </w:rPr>
      </w:pPr>
    </w:p>
    <w:p w14:paraId="0EE6AF87" w14:textId="77777777" w:rsidR="00437435" w:rsidRPr="00A871EF" w:rsidRDefault="00CC3F33" w:rsidP="005A1753">
      <w:pPr>
        <w:pStyle w:val="1"/>
      </w:pPr>
      <w:bookmarkStart w:id="1" w:name="_Toc358286747"/>
      <w:r w:rsidRPr="00A871EF">
        <w:rPr>
          <w:cs/>
        </w:rPr>
        <w:t>2. ขอบเขต</w:t>
      </w:r>
      <w:bookmarkEnd w:id="1"/>
    </w:p>
    <w:p w14:paraId="42E89107" w14:textId="77777777" w:rsidR="009A61B9" w:rsidRPr="00A871EF" w:rsidRDefault="00CC3F33" w:rsidP="00FE454E">
      <w:pPr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</w:rPr>
        <w:tab/>
      </w:r>
      <w:r w:rsidR="00FE454E" w:rsidRPr="00A871EF">
        <w:rPr>
          <w:rFonts w:ascii="TH SarabunPSK" w:hAnsi="TH SarabunPSK" w:cs="TH SarabunPSK"/>
          <w:cs/>
        </w:rPr>
        <w:t>คู่มือการปฏิบัติ</w:t>
      </w:r>
      <w:r w:rsidR="00964E8A" w:rsidRPr="00A871EF">
        <w:rPr>
          <w:rFonts w:ascii="TH SarabunPSK" w:hAnsi="TH SarabunPSK" w:cs="TH SarabunPSK" w:hint="cs"/>
          <w:cs/>
        </w:rPr>
        <w:t>งาน</w:t>
      </w:r>
      <w:r w:rsidR="00FE454E" w:rsidRPr="00A871EF">
        <w:rPr>
          <w:rFonts w:ascii="TH SarabunPSK" w:hAnsi="TH SarabunPSK" w:cs="TH SarabunPSK"/>
          <w:cs/>
        </w:rPr>
        <w:t>นี้ครอบคลุมขั้นตอน</w:t>
      </w:r>
      <w:r w:rsidR="00FE454E" w:rsidRPr="00973C3B">
        <w:rPr>
          <w:rFonts w:ascii="TH SarabunPSK" w:hAnsi="TH SarabunPSK" w:cs="TH SarabunPSK"/>
          <w:color w:val="FF0000"/>
          <w:cs/>
        </w:rPr>
        <w:t xml:space="preserve"> ...</w:t>
      </w:r>
    </w:p>
    <w:p w14:paraId="6F10A237" w14:textId="77777777" w:rsidR="00437435" w:rsidRPr="00A871EF" w:rsidRDefault="009A61B9" w:rsidP="00FE454E">
      <w:pPr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ab/>
      </w:r>
      <w:r w:rsidR="00CC3F33" w:rsidRPr="00973C3B">
        <w:rPr>
          <w:rFonts w:ascii="TH SarabunPSK" w:hAnsi="TH SarabunPSK" w:cs="TH SarabunPSK"/>
          <w:color w:val="FF0000"/>
          <w:cs/>
        </w:rPr>
        <w:t>(</w:t>
      </w:r>
      <w:r w:rsidR="0013128F" w:rsidRPr="00973C3B">
        <w:rPr>
          <w:rFonts w:ascii="TH SarabunPSK" w:hAnsi="TH SarabunPSK" w:cs="TH SarabunPSK"/>
          <w:color w:val="FF0000"/>
          <w:cs/>
        </w:rPr>
        <w:t>ระบุ</w:t>
      </w:r>
      <w:r w:rsidR="00CC3F33" w:rsidRPr="00973C3B">
        <w:rPr>
          <w:rFonts w:ascii="TH SarabunPSK" w:hAnsi="TH SarabunPSK" w:cs="TH SarabunPSK"/>
          <w:color w:val="FF0000"/>
          <w:cs/>
        </w:rPr>
        <w:t>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และเมื่อใด)</w:t>
      </w:r>
    </w:p>
    <w:p w14:paraId="6C2C0EAA" w14:textId="77777777" w:rsidR="00CC3F33" w:rsidRPr="00A871EF" w:rsidRDefault="00CC3F33" w:rsidP="001967EA">
      <w:pPr>
        <w:rPr>
          <w:rFonts w:ascii="TH SarabunPSK" w:hAnsi="TH SarabunPSK" w:cs="TH SarabunPSK"/>
        </w:rPr>
      </w:pPr>
    </w:p>
    <w:p w14:paraId="713B852B" w14:textId="77777777" w:rsidR="00CC3F33" w:rsidRPr="00A871EF" w:rsidRDefault="00CC3F33" w:rsidP="005A1753">
      <w:pPr>
        <w:pStyle w:val="1"/>
      </w:pPr>
      <w:bookmarkStart w:id="2" w:name="_Toc358286748"/>
      <w:r w:rsidRPr="00A871EF">
        <w:rPr>
          <w:cs/>
        </w:rPr>
        <w:t>3. คำจำกัดความ</w:t>
      </w:r>
      <w:bookmarkEnd w:id="2"/>
    </w:p>
    <w:p w14:paraId="1370B4BD" w14:textId="77777777" w:rsidR="00EF773C" w:rsidRPr="00A871EF" w:rsidRDefault="00EF773C" w:rsidP="001967EA">
      <w:pPr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</w:rPr>
        <w:tab/>
      </w:r>
      <w:r w:rsidRPr="00A871EF">
        <w:rPr>
          <w:rFonts w:ascii="TH SarabunPSK" w:hAnsi="TH SarabunPSK" w:cs="TH SarabunPSK"/>
          <w:cs/>
        </w:rPr>
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</w:r>
      <w:r w:rsidRPr="00A871EF">
        <w:rPr>
          <w:rFonts w:ascii="TH SarabunPSK" w:hAnsi="TH SarabunPSK" w:cs="TH SarabunPSK"/>
        </w:rPr>
        <w:t>2542)</w:t>
      </w:r>
    </w:p>
    <w:p w14:paraId="65D282B6" w14:textId="77777777" w:rsidR="001967EA" w:rsidRPr="00A871EF" w:rsidRDefault="001967EA" w:rsidP="001967EA">
      <w:pPr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</w:rPr>
        <w:tab/>
      </w:r>
      <w:r w:rsidRPr="00A871EF">
        <w:rPr>
          <w:rFonts w:ascii="TH SarabunPSK" w:hAnsi="TH SarabunPSK" w:cs="TH SarabunPSK"/>
          <w:cs/>
        </w:rPr>
        <w:t>มาตรฐานการปฏิบัติงาน (</w:t>
      </w:r>
      <w:r w:rsidRPr="00A871EF">
        <w:rPr>
          <w:rFonts w:ascii="TH SarabunPSK" w:hAnsi="TH SarabunPSK" w:cs="TH SarabunPSK"/>
        </w:rPr>
        <w:t xml:space="preserve">Performance Standard) </w:t>
      </w:r>
      <w:r w:rsidRPr="00A871EF">
        <w:rPr>
          <w:rFonts w:ascii="TH SarabunPSK" w:hAnsi="TH SarabunPSK" w:cs="TH SarabunPSK"/>
          <w:cs/>
        </w:rPr>
        <w:t xml:space="preserve">เป็นผลการปฏิบัติงานในระดับใดระดับหนึ่ง </w:t>
      </w:r>
      <w:r w:rsidR="00FE454E" w:rsidRPr="00A871EF">
        <w:rPr>
          <w:rFonts w:ascii="TH SarabunPSK" w:hAnsi="TH SarabunPSK" w:cs="TH SarabunPSK"/>
          <w:cs/>
        </w:rPr>
        <w:t xml:space="preserve"> </w:t>
      </w:r>
      <w:r w:rsidR="00342F10" w:rsidRPr="00A871EF">
        <w:rPr>
          <w:rFonts w:ascii="TH SarabunPSK" w:hAnsi="TH SarabunPSK" w:cs="TH SarabunPSK"/>
          <w:cs/>
        </w:rPr>
        <w:t xml:space="preserve">     </w:t>
      </w:r>
      <w:r w:rsidR="00FE454E" w:rsidRPr="00A871EF">
        <w:rPr>
          <w:rFonts w:ascii="TH SarabunPSK" w:hAnsi="TH SarabunPSK" w:cs="TH SarabunPSK"/>
          <w:cs/>
        </w:rPr>
        <w:t xml:space="preserve">  </w:t>
      </w:r>
      <w:r w:rsidRPr="00A871EF">
        <w:rPr>
          <w:rFonts w:ascii="TH SarabunPSK" w:hAnsi="TH SarabunPSK" w:cs="TH SarabunPSK"/>
          <w:cs/>
        </w:rPr>
        <w:t>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</w:r>
    </w:p>
    <w:p w14:paraId="57ED67F7" w14:textId="77777777" w:rsidR="009A61B9" w:rsidRPr="00973C3B" w:rsidRDefault="009A61B9" w:rsidP="001967EA">
      <w:pPr>
        <w:jc w:val="thaiDistribute"/>
        <w:rPr>
          <w:rFonts w:ascii="TH SarabunPSK" w:hAnsi="TH SarabunPSK" w:cs="TH SarabunPSK"/>
          <w:color w:val="FF0000"/>
          <w:cs/>
        </w:rPr>
      </w:pPr>
      <w:r w:rsidRPr="00A871EF">
        <w:rPr>
          <w:rFonts w:ascii="TH SarabunPSK" w:hAnsi="TH SarabunPSK" w:cs="TH SarabunPSK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>(ระบุ ข้อความ คำศัพท์ ที่สำคัญ พร้อมความหมายเพื่อให้เป็นที่เข้าใจทั้งผู้ปฏิบัติและผู้ใช้บริการ</w:t>
      </w:r>
    </w:p>
    <w:p w14:paraId="49BA657E" w14:textId="77777777" w:rsidR="00EF773C" w:rsidRPr="00973C3B" w:rsidRDefault="00EF773C" w:rsidP="001967EA">
      <w:pPr>
        <w:rPr>
          <w:rFonts w:ascii="TH SarabunPSK" w:hAnsi="TH SarabunPSK" w:cs="TH SarabunPSK"/>
          <w:color w:val="FF0000"/>
        </w:rPr>
      </w:pPr>
      <w:r w:rsidRPr="00973C3B">
        <w:rPr>
          <w:rFonts w:ascii="TH SarabunPSK" w:hAnsi="TH SarabunPSK" w:cs="TH SarabunPSK"/>
          <w:color w:val="FF0000"/>
          <w:cs/>
        </w:rPr>
        <w:tab/>
      </w:r>
      <w:r w:rsidR="001967EA" w:rsidRPr="00973C3B">
        <w:rPr>
          <w:rFonts w:ascii="TH SarabunPSK" w:hAnsi="TH SarabunPSK" w:cs="TH SarabunPSK"/>
          <w:color w:val="FF0000"/>
          <w:cs/>
        </w:rPr>
        <w:t>... คำ</w:t>
      </w:r>
      <w:r w:rsidRPr="00973C3B">
        <w:rPr>
          <w:rFonts w:ascii="TH SarabunPSK" w:hAnsi="TH SarabunPSK" w:cs="TH SarabunPSK"/>
          <w:color w:val="FF0000"/>
          <w:cs/>
        </w:rPr>
        <w:t>ย่อ ที่ใช้ในคู่มือ</w:t>
      </w:r>
      <w:r w:rsidR="001967EA" w:rsidRPr="00973C3B">
        <w:rPr>
          <w:rFonts w:ascii="TH SarabunPSK" w:hAnsi="TH SarabunPSK" w:cs="TH SarabunPSK"/>
          <w:color w:val="FF0000"/>
        </w:rPr>
        <w:t xml:space="preserve"> …</w:t>
      </w:r>
    </w:p>
    <w:p w14:paraId="0ED468CB" w14:textId="77777777" w:rsidR="00EF773C" w:rsidRPr="00973C3B" w:rsidRDefault="00EF773C" w:rsidP="001967EA">
      <w:pPr>
        <w:rPr>
          <w:rFonts w:ascii="TH SarabunPSK" w:hAnsi="TH SarabunPSK" w:cs="TH SarabunPSK"/>
          <w:color w:val="FF0000"/>
          <w:cs/>
        </w:rPr>
      </w:pPr>
      <w:r w:rsidRPr="00973C3B">
        <w:rPr>
          <w:rFonts w:ascii="TH SarabunPSK" w:hAnsi="TH SarabunPSK" w:cs="TH SarabunPSK"/>
          <w:color w:val="FF0000"/>
          <w:cs/>
        </w:rPr>
        <w:tab/>
      </w:r>
      <w:r w:rsidR="001967EA" w:rsidRPr="00973C3B">
        <w:rPr>
          <w:rFonts w:ascii="TH SarabunPSK" w:hAnsi="TH SarabunPSK" w:cs="TH SarabunPSK"/>
          <w:color w:val="FF0000"/>
          <w:cs/>
        </w:rPr>
        <w:t>... คณะกรรมการ/คณะทำงาน ระบุ อำนาจหน้าที่ และองค์ประกอบที่สำคัญ ...</w:t>
      </w:r>
    </w:p>
    <w:p w14:paraId="05C4FB4E" w14:textId="77777777" w:rsidR="00CC3F33" w:rsidRPr="00973C3B" w:rsidRDefault="00CC3F33" w:rsidP="001967EA">
      <w:pPr>
        <w:rPr>
          <w:rFonts w:ascii="TH SarabunPSK" w:hAnsi="TH SarabunPSK" w:cs="TH SarabunPSK"/>
          <w:color w:val="FF0000"/>
        </w:rPr>
      </w:pPr>
      <w:r w:rsidRPr="00973C3B">
        <w:rPr>
          <w:rFonts w:ascii="TH SarabunPSK" w:hAnsi="TH SarabunPSK" w:cs="TH SarabunPSK"/>
          <w:color w:val="FF0000"/>
          <w:cs/>
        </w:rPr>
        <w:tab/>
      </w:r>
      <w:r w:rsidR="001967EA" w:rsidRPr="00973C3B">
        <w:rPr>
          <w:rFonts w:ascii="TH SarabunPSK" w:hAnsi="TH SarabunPSK" w:cs="TH SarabunPSK"/>
          <w:color w:val="FF0000"/>
          <w:cs/>
        </w:rPr>
        <w:t xml:space="preserve">... </w:t>
      </w:r>
      <w:r w:rsidR="00DA13BA" w:rsidRPr="00973C3B">
        <w:rPr>
          <w:rFonts w:ascii="TH SarabunPSK" w:hAnsi="TH SarabunPSK" w:cs="TH SarabunPSK"/>
          <w:color w:val="FF0000"/>
          <w:cs/>
        </w:rPr>
        <w:t xml:space="preserve">คำศัพท์เฉพาะ </w:t>
      </w:r>
      <w:r w:rsidR="001967EA" w:rsidRPr="00973C3B">
        <w:rPr>
          <w:rFonts w:ascii="TH SarabunPSK" w:hAnsi="TH SarabunPSK" w:cs="TH SarabunPSK"/>
          <w:color w:val="FF0000"/>
          <w:cs/>
        </w:rPr>
        <w:t xml:space="preserve">ระบุ </w:t>
      </w:r>
      <w:r w:rsidR="008A1FAB" w:rsidRPr="00973C3B">
        <w:rPr>
          <w:rFonts w:ascii="TH SarabunPSK" w:hAnsi="TH SarabunPSK" w:cs="TH SarabunPSK"/>
          <w:color w:val="FF0000"/>
          <w:cs/>
        </w:rPr>
        <w:t xml:space="preserve">ภาษาอังกฤษ หรือคำย่อ </w:t>
      </w:r>
      <w:r w:rsidR="001967EA" w:rsidRPr="00973C3B">
        <w:rPr>
          <w:rFonts w:ascii="TH SarabunPSK" w:hAnsi="TH SarabunPSK" w:cs="TH SarabunPSK"/>
          <w:color w:val="FF0000"/>
          <w:cs/>
        </w:rPr>
        <w:t>พร้อมคำอธิบายเพื่อให้เป็นที่เข้าใจตรงกัน</w:t>
      </w:r>
      <w:r w:rsidR="001967EA" w:rsidRPr="00973C3B">
        <w:rPr>
          <w:rFonts w:ascii="TH SarabunPSK" w:hAnsi="TH SarabunPSK" w:cs="TH SarabunPSK"/>
          <w:color w:val="FF0000"/>
        </w:rPr>
        <w:t xml:space="preserve"> …</w:t>
      </w:r>
    </w:p>
    <w:p w14:paraId="70E9A4B8" w14:textId="77777777" w:rsidR="001967EA" w:rsidRPr="00973C3B" w:rsidRDefault="001967EA" w:rsidP="001967EA">
      <w:pPr>
        <w:rPr>
          <w:rFonts w:ascii="TH SarabunPSK" w:hAnsi="TH SarabunPSK" w:cs="TH SarabunPSK"/>
          <w:color w:val="FF0000"/>
          <w:cs/>
        </w:rPr>
      </w:pPr>
      <w:r w:rsidRPr="00973C3B">
        <w:rPr>
          <w:rFonts w:ascii="TH SarabunPSK" w:hAnsi="TH SarabunPSK" w:cs="TH SarabunPSK"/>
          <w:color w:val="FF0000"/>
          <w:cs/>
        </w:rPr>
        <w:tab/>
        <w:t>... บุคคล/หน่วยงาน ระบุ ความหมายที่ใช้ในคู่มือ รวมถึงองค์ประกอบที่กำหนด</w:t>
      </w:r>
      <w:r w:rsidRPr="00973C3B">
        <w:rPr>
          <w:rFonts w:ascii="TH SarabunPSK" w:hAnsi="TH SarabunPSK" w:cs="TH SarabunPSK"/>
          <w:color w:val="FF0000"/>
        </w:rPr>
        <w:t xml:space="preserve"> …</w:t>
      </w:r>
    </w:p>
    <w:p w14:paraId="4E610853" w14:textId="77777777" w:rsidR="008A1FAB" w:rsidRPr="00A871EF" w:rsidRDefault="008A1FAB" w:rsidP="00CC3F33">
      <w:pPr>
        <w:rPr>
          <w:rFonts w:ascii="TH SarabunPSK" w:hAnsi="TH SarabunPSK" w:cs="TH SarabunPSK"/>
        </w:rPr>
      </w:pPr>
    </w:p>
    <w:p w14:paraId="7B893E20" w14:textId="77777777" w:rsidR="008A1FAB" w:rsidRPr="00A871EF" w:rsidRDefault="00342F10" w:rsidP="007509EC">
      <w:pPr>
        <w:pStyle w:val="1"/>
      </w:pPr>
      <w:r w:rsidRPr="00A871EF">
        <w:br w:type="page"/>
      </w:r>
      <w:bookmarkStart w:id="3" w:name="_Toc358286749"/>
      <w:r w:rsidR="008A1FAB" w:rsidRPr="00A871EF">
        <w:rPr>
          <w:cs/>
        </w:rPr>
        <w:lastRenderedPageBreak/>
        <w:t>4. หน้าที่ความรับผิดชอบ</w:t>
      </w:r>
      <w:bookmarkEnd w:id="3"/>
    </w:p>
    <w:p w14:paraId="5B2159FE" w14:textId="77777777" w:rsidR="000758FD" w:rsidRPr="00973C3B" w:rsidRDefault="008A1FAB" w:rsidP="0013128F">
      <w:pPr>
        <w:rPr>
          <w:rFonts w:ascii="TH SarabunPSK" w:hAnsi="TH SarabunPSK" w:cs="TH SarabunPSK"/>
          <w:color w:val="FF0000"/>
          <w:cs/>
        </w:rPr>
      </w:pPr>
      <w:r w:rsidRPr="00A871EF">
        <w:rPr>
          <w:rFonts w:ascii="TH SarabunPSK" w:hAnsi="TH SarabunPSK" w:cs="TH SarabunPSK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>(</w:t>
      </w:r>
      <w:r w:rsidR="0013128F" w:rsidRPr="00973C3B">
        <w:rPr>
          <w:rFonts w:ascii="TH SarabunPSK" w:hAnsi="TH SarabunPSK" w:cs="TH SarabunPSK"/>
          <w:color w:val="FF0000"/>
          <w:cs/>
        </w:rPr>
        <w:t>ระบุ</w:t>
      </w:r>
      <w:r w:rsidRPr="00973C3B">
        <w:rPr>
          <w:rFonts w:ascii="TH SarabunPSK" w:hAnsi="TH SarabunPSK" w:cs="TH SarabunPSK"/>
          <w:color w:val="FF0000"/>
          <w:cs/>
        </w:rPr>
        <w:t>ว่ามีใครบ้างที่เกี่ยวข้องกับ</w:t>
      </w:r>
      <w:r w:rsidR="008D0676" w:rsidRPr="00973C3B">
        <w:rPr>
          <w:rFonts w:ascii="TH SarabunPSK" w:hAnsi="TH SarabunPSK" w:cs="TH SarabunPSK"/>
          <w:color w:val="FF0000"/>
          <w:cs/>
        </w:rPr>
        <w:t>กระบวนการ</w:t>
      </w:r>
      <w:r w:rsidRPr="00973C3B">
        <w:rPr>
          <w:rFonts w:ascii="TH SarabunPSK" w:hAnsi="TH SarabunPSK" w:cs="TH SarabunPSK"/>
          <w:color w:val="FF0000"/>
          <w:cs/>
        </w:rPr>
        <w:t xml:space="preserve">นั้นๆ </w:t>
      </w:r>
      <w:r w:rsidR="008D0676" w:rsidRPr="00973C3B">
        <w:rPr>
          <w:rFonts w:ascii="TH SarabunPSK" w:hAnsi="TH SarabunPSK" w:cs="TH SarabunPSK"/>
          <w:color w:val="FF0000"/>
          <w:cs/>
        </w:rPr>
        <w:t>และความรับผิดชอบที่ต้องดำเนินการในกระบวนการ ประกอบด้วย</w:t>
      </w:r>
    </w:p>
    <w:p w14:paraId="29865598" w14:textId="77777777" w:rsidR="000758FD" w:rsidRPr="00973C3B" w:rsidRDefault="000758FD" w:rsidP="000758FD">
      <w:pPr>
        <w:ind w:left="720"/>
        <w:rPr>
          <w:rFonts w:ascii="TH SarabunPSK" w:hAnsi="TH SarabunPSK" w:cs="TH SarabunPSK"/>
          <w:color w:val="FF0000"/>
        </w:rPr>
      </w:pPr>
      <w:r w:rsidRPr="00973C3B">
        <w:rPr>
          <w:rFonts w:ascii="TH SarabunPSK" w:hAnsi="TH SarabunPSK" w:cs="TH SarabunPSK"/>
          <w:color w:val="FF0000"/>
          <w:cs/>
        </w:rPr>
        <w:t>บุคคล</w:t>
      </w:r>
      <w:r w:rsidRPr="00973C3B">
        <w:rPr>
          <w:rFonts w:ascii="TH SarabunPSK" w:hAnsi="TH SarabunPSK" w:cs="TH SarabunPSK"/>
          <w:color w:val="FF0000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ab/>
      </w:r>
      <w:r w:rsidR="008A1FAB" w:rsidRPr="00973C3B">
        <w:rPr>
          <w:rFonts w:ascii="TH SarabunPSK" w:hAnsi="TH SarabunPSK" w:cs="TH SarabunPSK"/>
          <w:color w:val="FF0000"/>
          <w:cs/>
        </w:rPr>
        <w:t>เรียงจาก</w:t>
      </w:r>
      <w:r w:rsidRPr="00973C3B">
        <w:rPr>
          <w:rFonts w:ascii="TH SarabunPSK" w:hAnsi="TH SarabunPSK" w:cs="TH SarabunPSK"/>
          <w:color w:val="FF0000"/>
          <w:cs/>
        </w:rPr>
        <w:tab/>
      </w:r>
      <w:r w:rsidR="008A1FAB" w:rsidRPr="00973C3B">
        <w:rPr>
          <w:rFonts w:ascii="TH SarabunPSK" w:hAnsi="TH SarabunPSK" w:cs="TH SarabunPSK"/>
          <w:color w:val="FF0000"/>
          <w:cs/>
        </w:rPr>
        <w:t>ผู้มีอำนาจหรือตำแหน่งสูงสุด</w:t>
      </w:r>
      <w:r w:rsidR="0013128F" w:rsidRPr="00973C3B">
        <w:rPr>
          <w:rFonts w:ascii="TH SarabunPSK" w:hAnsi="TH SarabunPSK" w:cs="TH SarabunPSK"/>
          <w:color w:val="FF0000"/>
          <w:cs/>
        </w:rPr>
        <w:br/>
      </w:r>
      <w:r w:rsidR="00FE454E" w:rsidRPr="00973C3B">
        <w:rPr>
          <w:rFonts w:ascii="TH SarabunPSK" w:hAnsi="TH SarabunPSK" w:cs="TH SarabunPSK"/>
          <w:color w:val="FF0000"/>
          <w:cs/>
        </w:rPr>
        <w:t>องค์คณะ</w:t>
      </w:r>
      <w:r w:rsidRPr="00973C3B">
        <w:rPr>
          <w:rFonts w:ascii="TH SarabunPSK" w:hAnsi="TH SarabunPSK" w:cs="TH SarabunPSK"/>
          <w:color w:val="FF0000"/>
          <w:cs/>
        </w:rPr>
        <w:tab/>
        <w:t>เรียงจาก</w:t>
      </w:r>
      <w:r w:rsidRPr="00973C3B">
        <w:rPr>
          <w:rFonts w:ascii="TH SarabunPSK" w:hAnsi="TH SarabunPSK" w:cs="TH SarabunPSK"/>
          <w:color w:val="FF0000"/>
          <w:cs/>
        </w:rPr>
        <w:tab/>
      </w:r>
      <w:r w:rsidR="00FE454E" w:rsidRPr="00973C3B">
        <w:rPr>
          <w:rFonts w:ascii="TH SarabunPSK" w:hAnsi="TH SarabunPSK" w:cs="TH SarabunPSK"/>
          <w:color w:val="FF0000"/>
          <w:cs/>
        </w:rPr>
        <w:t>คณะกรรมการ</w:t>
      </w:r>
      <w:r w:rsidRPr="00973C3B">
        <w:rPr>
          <w:rFonts w:ascii="TH SarabunPSK" w:hAnsi="TH SarabunPSK" w:cs="TH SarabunPSK"/>
          <w:color w:val="FF0000"/>
          <w:cs/>
        </w:rPr>
        <w:t xml:space="preserve"> ถึง คณะทำงานย่อย</w:t>
      </w:r>
    </w:p>
    <w:p w14:paraId="218E6669" w14:textId="77777777" w:rsidR="000758FD" w:rsidRPr="00973C3B" w:rsidRDefault="000758FD" w:rsidP="000758FD">
      <w:pPr>
        <w:ind w:left="720"/>
        <w:rPr>
          <w:rFonts w:ascii="TH SarabunPSK" w:hAnsi="TH SarabunPSK" w:cs="TH SarabunPSK"/>
          <w:color w:val="FF0000"/>
        </w:rPr>
      </w:pPr>
      <w:r w:rsidRPr="00973C3B">
        <w:rPr>
          <w:rFonts w:ascii="TH SarabunPSK" w:hAnsi="TH SarabunPSK" w:cs="TH SarabunPSK"/>
          <w:color w:val="FF0000"/>
          <w:cs/>
        </w:rPr>
        <w:t>ส่วนราชการ</w:t>
      </w:r>
      <w:r w:rsidRPr="00973C3B">
        <w:rPr>
          <w:rFonts w:ascii="TH SarabunPSK" w:hAnsi="TH SarabunPSK" w:cs="TH SarabunPSK"/>
          <w:color w:val="FF0000"/>
          <w:cs/>
        </w:rPr>
        <w:tab/>
        <w:t>เรียงจาก</w:t>
      </w:r>
      <w:r w:rsidRPr="00973C3B">
        <w:rPr>
          <w:rFonts w:ascii="TH SarabunPSK" w:hAnsi="TH SarabunPSK" w:cs="TH SarabunPSK"/>
          <w:color w:val="FF0000"/>
          <w:cs/>
        </w:rPr>
        <w:tab/>
        <w:t xml:space="preserve">ส่วนราชการระดับกรม ถึง หน่วยงานระดับสำนัก/กอง/กลุ่มงาน </w:t>
      </w:r>
    </w:p>
    <w:p w14:paraId="6EFB9AD7" w14:textId="77777777" w:rsidR="008A1FAB" w:rsidRPr="00973C3B" w:rsidRDefault="000758FD" w:rsidP="000758FD">
      <w:pPr>
        <w:ind w:left="720"/>
        <w:rPr>
          <w:rFonts w:ascii="TH SarabunPSK" w:hAnsi="TH SarabunPSK" w:cs="TH SarabunPSK"/>
          <w:color w:val="FF0000"/>
        </w:rPr>
      </w:pPr>
      <w:r w:rsidRPr="00973C3B">
        <w:rPr>
          <w:rFonts w:ascii="TH SarabunPSK" w:hAnsi="TH SarabunPSK" w:cs="TH SarabunPSK"/>
          <w:color w:val="FF0000"/>
          <w:cs/>
        </w:rPr>
        <w:t xml:space="preserve">และส่วนราชการ หรือ หน่วยงานที่เกี่ยวข้อง นอกสังกัดกระทรวง </w:t>
      </w:r>
      <w:r w:rsidR="008A1FAB" w:rsidRPr="00973C3B">
        <w:rPr>
          <w:rFonts w:ascii="TH SarabunPSK" w:hAnsi="TH SarabunPSK" w:cs="TH SarabunPSK"/>
          <w:color w:val="FF0000"/>
          <w:cs/>
        </w:rPr>
        <w:t>)</w:t>
      </w:r>
    </w:p>
    <w:p w14:paraId="45701BFF" w14:textId="77777777" w:rsidR="005A1753" w:rsidRPr="00A871EF" w:rsidRDefault="005A1753" w:rsidP="000758FD">
      <w:pPr>
        <w:ind w:left="720"/>
        <w:rPr>
          <w:rFonts w:ascii="TH SarabunPSK" w:hAnsi="TH SarabunPSK" w:cs="TH SarabunPSK"/>
        </w:rPr>
      </w:pPr>
    </w:p>
    <w:p w14:paraId="78EEE312" w14:textId="77777777" w:rsidR="008A1FAB" w:rsidRPr="00A871EF" w:rsidRDefault="008A1FAB" w:rsidP="005A1753">
      <w:pPr>
        <w:pStyle w:val="1"/>
      </w:pPr>
      <w:bookmarkStart w:id="4" w:name="_Toc358286750"/>
      <w:r w:rsidRPr="00A871EF">
        <w:rPr>
          <w:cs/>
        </w:rPr>
        <w:t xml:space="preserve">5. </w:t>
      </w:r>
      <w:r w:rsidRPr="00A871EF">
        <w:t xml:space="preserve">Work  Flow  </w:t>
      </w:r>
      <w:r w:rsidRPr="00A871EF">
        <w:rPr>
          <w:cs/>
        </w:rPr>
        <w:t>กระบวนการ</w:t>
      </w:r>
      <w:bookmarkEnd w:id="4"/>
    </w:p>
    <w:p w14:paraId="7F8A16C8" w14:textId="77777777" w:rsidR="00E70993" w:rsidRPr="00973C3B" w:rsidRDefault="0054072B" w:rsidP="007E7B03">
      <w:pPr>
        <w:jc w:val="thaiDistribute"/>
        <w:rPr>
          <w:rFonts w:ascii="TH SarabunPSK" w:hAnsi="TH SarabunPSK" w:cs="TH SarabunPSK"/>
          <w:color w:val="FF0000"/>
        </w:rPr>
      </w:pPr>
      <w:r w:rsidRPr="00A871EF">
        <w:rPr>
          <w:rFonts w:ascii="TH SarabunPSK" w:hAnsi="TH SarabunPSK" w:cs="TH SarabunPSK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 xml:space="preserve">(ระบุ </w:t>
      </w:r>
      <w:r w:rsidR="007E7B03" w:rsidRPr="00973C3B">
        <w:rPr>
          <w:rFonts w:ascii="TH SarabunPSK" w:hAnsi="TH SarabunPSK" w:cs="TH SarabunPSK"/>
          <w:color w:val="FF0000"/>
          <w:cs/>
        </w:rPr>
        <w:t>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</w:t>
      </w:r>
      <w:r w:rsidR="004545F9" w:rsidRPr="00973C3B">
        <w:rPr>
          <w:rFonts w:ascii="TH SarabunPSK" w:hAnsi="TH SarabunPSK" w:cs="TH SarabunPSK"/>
          <w:color w:val="FF0000"/>
          <w:cs/>
        </w:rPr>
        <w:t>ประโยชน์</w:t>
      </w:r>
      <w:r w:rsidR="007E7B03" w:rsidRPr="00973C3B">
        <w:rPr>
          <w:rFonts w:ascii="TH SarabunPSK" w:hAnsi="TH SarabunPSK" w:cs="TH SarabunPSK"/>
          <w:color w:val="FF0000"/>
          <w:cs/>
        </w:rPr>
        <w:t>ในการ</w:t>
      </w:r>
      <w:r w:rsidR="004545F9" w:rsidRPr="00973C3B">
        <w:rPr>
          <w:rFonts w:ascii="TH SarabunPSK" w:hAnsi="TH SarabunPSK" w:cs="TH SarabunPSK"/>
          <w:color w:val="FF0000"/>
          <w:cs/>
        </w:rPr>
        <w:t>ช่วย</w:t>
      </w:r>
      <w:r w:rsidR="007E7B03" w:rsidRPr="00973C3B">
        <w:rPr>
          <w:rFonts w:ascii="TH SarabunPSK" w:hAnsi="TH SarabunPSK" w:cs="TH SarabunPSK"/>
          <w:color w:val="FF0000"/>
          <w:cs/>
        </w:rPr>
        <w:t>ทำความ</w:t>
      </w:r>
      <w:r w:rsidR="004545F9" w:rsidRPr="00973C3B">
        <w:rPr>
          <w:rFonts w:ascii="TH SarabunPSK" w:hAnsi="TH SarabunPSK" w:cs="TH SarabunPSK"/>
          <w:color w:val="FF0000"/>
          <w:cs/>
        </w:rPr>
        <w:t>เข้าใจกระบวนการทำงาน</w:t>
      </w:r>
      <w:r w:rsidR="007E7B03" w:rsidRPr="00973C3B">
        <w:rPr>
          <w:rFonts w:ascii="TH SarabunPSK" w:hAnsi="TH SarabunPSK" w:cs="TH SarabunPSK"/>
          <w:color w:val="FF0000"/>
          <w:cs/>
        </w:rPr>
        <w:t>ที่</w:t>
      </w:r>
      <w:r w:rsidR="004545F9" w:rsidRPr="00973C3B">
        <w:rPr>
          <w:rFonts w:ascii="TH SarabunPSK" w:hAnsi="TH SarabunPSK" w:cs="TH SarabunPSK"/>
          <w:color w:val="FF0000"/>
          <w:cs/>
        </w:rPr>
        <w:t>ง่ายขึ้น</w:t>
      </w:r>
      <w:r w:rsidR="007E7B03" w:rsidRPr="00973C3B">
        <w:rPr>
          <w:rFonts w:ascii="TH SarabunPSK" w:hAnsi="TH SarabunPSK" w:cs="TH SarabunPSK"/>
          <w:color w:val="FF0000"/>
          <w:cs/>
        </w:rPr>
        <w:t xml:space="preserve"> และแสดง</w:t>
      </w:r>
      <w:r w:rsidR="004545F9" w:rsidRPr="00973C3B">
        <w:rPr>
          <w:rFonts w:ascii="TH SarabunPSK" w:hAnsi="TH SarabunPSK" w:cs="TH SarabunPSK"/>
          <w:color w:val="FF0000"/>
          <w:cs/>
        </w:rPr>
        <w:t>ให้เห็นภาพความสัมพันธ์ระหว่างบุคคล</w:t>
      </w:r>
      <w:r w:rsidR="007E7B03" w:rsidRPr="00973C3B">
        <w:rPr>
          <w:rFonts w:ascii="TH SarabunPSK" w:hAnsi="TH SarabunPSK" w:cs="TH SarabunPSK"/>
          <w:color w:val="FF0000"/>
          <w:cs/>
        </w:rPr>
        <w:t>ที่เกี่ยวข้อง)</w:t>
      </w:r>
    </w:p>
    <w:p w14:paraId="6F98F090" w14:textId="77777777" w:rsidR="007E7B03" w:rsidRPr="00A871EF" w:rsidRDefault="007E7B03" w:rsidP="0054072B">
      <w:pPr>
        <w:rPr>
          <w:rFonts w:ascii="TH SarabunPSK" w:hAnsi="TH SarabunPSK" w:cs="TH SarabunPSK"/>
          <w:sz w:val="16"/>
          <w:szCs w:val="16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47"/>
        <w:gridCol w:w="2358"/>
        <w:gridCol w:w="850"/>
        <w:gridCol w:w="851"/>
        <w:gridCol w:w="1434"/>
      </w:tblGrid>
      <w:tr w:rsidR="00DA0AEA" w:rsidRPr="00A871EF" w14:paraId="6BAF8AB6" w14:textId="77777777" w:rsidTr="00DA0AEA">
        <w:trPr>
          <w:trHeight w:val="539"/>
        </w:trPr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5951B288" w14:textId="77777777" w:rsidR="00DA0AEA" w:rsidRPr="00A871EF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2E3AECBD" w14:textId="77777777" w:rsidR="00DA0AEA" w:rsidRPr="00A871EF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ผังกระบวนการ</w:t>
            </w: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2598E6A1" w14:textId="77777777" w:rsidR="00DA0AEA" w:rsidRPr="00A871EF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รายละเอียด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5D46B67" w14:textId="77777777" w:rsidR="00DA0AEA" w:rsidRPr="00A871EF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ผู้รับ</w:t>
            </w:r>
          </w:p>
          <w:p w14:paraId="7129421B" w14:textId="77777777" w:rsidR="00DA0AEA" w:rsidRPr="00A871EF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ผิดชอบ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56D9F108" w14:textId="77777777" w:rsidR="00DA0AEA" w:rsidRPr="00A871EF" w:rsidRDefault="00DA0AEA" w:rsidP="00DA0AE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1434" w:type="dxa"/>
            <w:tcMar>
              <w:left w:w="57" w:type="dxa"/>
              <w:right w:w="57" w:type="dxa"/>
            </w:tcMar>
            <w:vAlign w:val="center"/>
          </w:tcPr>
          <w:p w14:paraId="0200970D" w14:textId="77777777" w:rsidR="00DA0AEA" w:rsidRPr="00A871EF" w:rsidRDefault="00DA0AEA" w:rsidP="0064376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แบบฟอร์ม</w:t>
            </w:r>
            <w:r w:rsidRPr="00A871E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/</w:t>
            </w:r>
            <w:r w:rsidRPr="00A871EF">
              <w:rPr>
                <w:rFonts w:ascii="TH SarabunPSK" w:hAnsi="TH SarabunPSK" w:cs="TH SarabunPSK"/>
                <w:b/>
                <w:bCs/>
                <w:szCs w:val="24"/>
                <w:cs/>
              </w:rPr>
              <w:t>เอกสาร อ้างอิง</w:t>
            </w:r>
          </w:p>
        </w:tc>
      </w:tr>
      <w:tr w:rsidR="00DA0AEA" w:rsidRPr="00A871EF" w14:paraId="2C1D891A" w14:textId="77777777" w:rsidTr="00DA0AEA">
        <w:trPr>
          <w:trHeight w:val="705"/>
        </w:trPr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486962C7" w14:textId="77777777" w:rsidR="00DA0AEA" w:rsidRPr="00A871EF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  <w:szCs w:val="24"/>
              </w:rPr>
            </w:pPr>
            <w:r w:rsidRPr="00A871EF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0DFF440A" w14:textId="77777777" w:rsidR="00DA0AEA" w:rsidRPr="00A871EF" w:rsidRDefault="00FE096D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  <w:r w:rsidRPr="00A871EF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64B832C8" wp14:editId="09810D6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60960</wp:posOffset>
                      </wp:positionV>
                      <wp:extent cx="1903095" cy="2930525"/>
                      <wp:effectExtent l="13335" t="7620" r="17145" b="5080"/>
                      <wp:wrapNone/>
                      <wp:docPr id="8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3095" cy="2930525"/>
                                <a:chOff x="2875" y="4055"/>
                                <a:chExt cx="2938" cy="4540"/>
                              </a:xfrm>
                            </wpg:grpSpPr>
                            <wps:wsp>
                              <wps:cNvPr id="9" name="Oval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405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4904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7" y="8025"/>
                                  <a:ext cx="1620" cy="5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6457"/>
                                  <a:ext cx="1619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2" y="5711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4625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02" y="5443"/>
                                  <a:ext cx="0" cy="2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203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699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4" y="7770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2" y="7237"/>
                                  <a:ext cx="1620" cy="5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9" y="567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2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619" y="5177"/>
                                  <a:ext cx="0" cy="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2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05" y="489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1" y="5548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566959" w14:textId="77777777" w:rsidR="00DA0AEA" w:rsidRPr="003562CE" w:rsidRDefault="00DA0AEA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69" y="600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424896" w14:textId="77777777" w:rsidR="00DA0AEA" w:rsidRPr="003562CE" w:rsidRDefault="00DA0AEA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3" y="7547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2648B4" w14:textId="77777777" w:rsidR="00DA0AEA" w:rsidRPr="003562CE" w:rsidRDefault="00DA0AEA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7" y="7106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074D3D" w14:textId="77777777" w:rsidR="00DA0AEA" w:rsidRPr="003562CE" w:rsidRDefault="00DA0AEA">
                                    <w:pPr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</w:pPr>
                                    <w:r w:rsidRPr="003562CE">
                                      <w:rPr>
                                        <w:rFonts w:ascii="Freesia New" w:hAnsi="Freesia New" w:cs="Freesia New"/>
                                        <w:sz w:val="20"/>
                                        <w:szCs w:val="20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32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886" y="7196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5" y="7235"/>
                                  <a:ext cx="71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832C8" id="Group 113" o:spid="_x0000_s1027" style="position:absolute;margin-left:2.65pt;margin-top:4.8pt;width:149.85pt;height:230.75pt;z-index:251658752" coordorigin="2875,4055" coordsize="2938,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">
                      <v:oval id="Oval 114" o:spid="_x0000_s1028" style="position:absolute;left:4185;top:405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rect id="Rectangle 115" o:spid="_x0000_s1029" style="position:absolute;left:4178;top:4904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oval id="Oval 116" o:spid="_x0000_s1030" style="position:absolute;left:4177;top:8025;width:162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    <v:rect id="Rectangle 117" o:spid="_x0000_s1031" style="position:absolute;left:4185;top:6457;width:161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118" o:spid="_x0000_s1032" type="#_x0000_t4" style="position:absolute;left:4182;top:5711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"/>
                      <v:line id="Line 119" o:spid="_x0000_s1033" style="position:absolute;visibility:visible;mso-wrap-style:square" from="4994,4625" to="4994,4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      <v:stroke endarrow="block"/>
                      </v:line>
                      <v:line id="Line 120" o:spid="_x0000_s1034" style="position:absolute;visibility:visible;mso-wrap-style:square" from="5002,5443" to="5002,5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      <v:stroke endarrow="block"/>
                      </v:line>
                      <v:line id="Line 121" o:spid="_x0000_s1035" style="position:absolute;visibility:visible;mso-wrap-style:square" from="4994,6203" to="4994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    <v:stroke endarrow="block"/>
                      </v:line>
                      <v:line id="Line 122" o:spid="_x0000_s1036" style="position:absolute;visibility:visible;mso-wrap-style:square" from="4994,6994" to="4994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      <v:stroke endarrow="block"/>
                      </v:line>
                      <v:line id="Line 123" o:spid="_x0000_s1037" style="position:absolute;visibility:visible;mso-wrap-style:square" from="4994,7770" to="4994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      <v:stroke endarrow="block"/>
                      </v:line>
                      <v:shape id="AutoShape 124" o:spid="_x0000_s1038" type="#_x0000_t4" style="position:absolute;left:4172;top:7237;width:162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"/>
                      <v:line id="Line 125" o:spid="_x0000_s1039" style="position:absolute;rotation:90;visibility:visible;mso-wrap-style:square" from="3909,5671" to="3909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"/>
                      <v:line id="Line 126" o:spid="_x0000_s1040" style="position:absolute;rotation:180;visibility:visible;mso-wrap-style:square" from="3619,5177" to="3619,5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"/>
                      <v:line id="Line 127" o:spid="_x0000_s1041" style="position:absolute;rotation:90;visibility:visible;mso-wrap-style:square" from="3905,4891" to="3905,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">
                        <v:stroke startarrow="block"/>
                      </v:line>
                      <v:rect id="Rectangle 128" o:spid="_x0000_s1042" style="position:absolute;left:3631;top:554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      <v:textbox>
                          <w:txbxContent>
                            <w:p w14:paraId="48566959" w14:textId="77777777" w:rsidR="00DA0AEA" w:rsidRPr="003562CE" w:rsidRDefault="00DA0AEA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rect id="Rectangle 129" o:spid="_x0000_s1043" style="position:absolute;left:5069;top:600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>
                        <v:textbox>
                          <w:txbxContent>
                            <w:p w14:paraId="45424896" w14:textId="77777777" w:rsidR="00DA0AEA" w:rsidRPr="003562CE" w:rsidRDefault="00DA0AEA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30" o:spid="_x0000_s1044" style="position:absolute;left:5093;top:7547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      <v:textbox>
                          <w:txbxContent>
                            <w:p w14:paraId="3F2648B4" w14:textId="77777777" w:rsidR="00DA0AEA" w:rsidRPr="003562CE" w:rsidRDefault="00DA0AEA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rect>
                      <v:rect id="Rectangle 131" o:spid="_x0000_s1045" style="position:absolute;left:3647;top:7106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      <v:textbox>
                          <w:txbxContent>
                            <w:p w14:paraId="73074D3D" w14:textId="77777777" w:rsidR="00DA0AEA" w:rsidRPr="003562CE" w:rsidRDefault="00DA0AEA">
                              <w:pPr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</w:pPr>
                              <w:r w:rsidRPr="003562CE">
                                <w:rPr>
                                  <w:rFonts w:ascii="Freesia New" w:hAnsi="Freesia New" w:cs="Freesia New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v:textbox>
                      </v:rect>
                      <v:line id="Line 132" o:spid="_x0000_s1046" style="position:absolute;rotation:90;flip:x;visibility:visible;mso-wrap-style:square" from="3886,7196" to="3886,7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">
                        <v:stroke startarrow="block"/>
                      </v:line>
                      <v:rect id="Rectangle 133" o:spid="_x0000_s1047" style="position:absolute;left:2875;top:7235;width:71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</v:group>
                  </w:pict>
                </mc:Fallback>
              </mc:AlternateContent>
            </w: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14E1DBA6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7B422A2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4A16497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34" w:type="dxa"/>
            <w:tcMar>
              <w:left w:w="57" w:type="dxa"/>
              <w:right w:w="57" w:type="dxa"/>
            </w:tcMar>
          </w:tcPr>
          <w:p w14:paraId="0E9CB021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</w:tr>
      <w:tr w:rsidR="00DA0AEA" w:rsidRPr="00A871EF" w14:paraId="5F6F88A3" w14:textId="77777777" w:rsidTr="00DA0AEA">
        <w:trPr>
          <w:trHeight w:val="856"/>
        </w:trPr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04217D3F" w14:textId="77777777" w:rsidR="00DA0AEA" w:rsidRPr="00A871EF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13CE825A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746B6D77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85365F7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27B98C3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34" w:type="dxa"/>
            <w:tcMar>
              <w:left w:w="57" w:type="dxa"/>
              <w:right w:w="57" w:type="dxa"/>
            </w:tcMar>
          </w:tcPr>
          <w:p w14:paraId="2AA03720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</w:tr>
      <w:tr w:rsidR="00DA0AEA" w:rsidRPr="00A871EF" w14:paraId="2DA4429F" w14:textId="77777777" w:rsidTr="00DA0AEA"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54D9B007" w14:textId="77777777" w:rsidR="00DA0AEA" w:rsidRPr="00A871EF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3E42DC14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2601B572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A9AA983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0A65CAEE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34" w:type="dxa"/>
            <w:tcMar>
              <w:left w:w="57" w:type="dxa"/>
              <w:right w:w="57" w:type="dxa"/>
            </w:tcMar>
          </w:tcPr>
          <w:p w14:paraId="7E26B2BF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</w:tr>
      <w:tr w:rsidR="00DA0AEA" w:rsidRPr="00A871EF" w14:paraId="77177E40" w14:textId="77777777" w:rsidTr="00DA0AEA">
        <w:trPr>
          <w:trHeight w:val="864"/>
        </w:trPr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119CA3B5" w14:textId="77777777" w:rsidR="00DA0AEA" w:rsidRPr="00A871EF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41411758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79295478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19A8710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03C5A3C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34" w:type="dxa"/>
            <w:tcMar>
              <w:left w:w="57" w:type="dxa"/>
              <w:right w:w="57" w:type="dxa"/>
            </w:tcMar>
          </w:tcPr>
          <w:p w14:paraId="065E9F72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</w:tr>
      <w:tr w:rsidR="00DA0AEA" w:rsidRPr="00A871EF" w14:paraId="7BE5131A" w14:textId="77777777" w:rsidTr="00DA0AEA">
        <w:trPr>
          <w:trHeight w:val="835"/>
        </w:trPr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5B535309" w14:textId="77777777" w:rsidR="00DA0AEA" w:rsidRPr="00A871EF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26A56ECA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33981227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BFD22AE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928561C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34" w:type="dxa"/>
            <w:tcMar>
              <w:left w:w="57" w:type="dxa"/>
              <w:right w:w="57" w:type="dxa"/>
            </w:tcMar>
          </w:tcPr>
          <w:p w14:paraId="4B7C5566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</w:tr>
      <w:tr w:rsidR="00DA0AEA" w:rsidRPr="00A871EF" w14:paraId="5BB29FFF" w14:textId="77777777" w:rsidTr="00DA0AEA">
        <w:trPr>
          <w:trHeight w:val="846"/>
        </w:trPr>
        <w:tc>
          <w:tcPr>
            <w:tcW w:w="581" w:type="dxa"/>
            <w:tcMar>
              <w:left w:w="57" w:type="dxa"/>
              <w:right w:w="57" w:type="dxa"/>
            </w:tcMar>
            <w:vAlign w:val="center"/>
          </w:tcPr>
          <w:p w14:paraId="1E1ABF9D" w14:textId="77777777" w:rsidR="00DA0AEA" w:rsidRPr="00A871EF" w:rsidRDefault="00DA0AEA" w:rsidP="00BE58E0">
            <w:pPr>
              <w:spacing w:before="180" w:after="18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A871EF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3247" w:type="dxa"/>
            <w:tcMar>
              <w:left w:w="57" w:type="dxa"/>
              <w:right w:w="57" w:type="dxa"/>
            </w:tcMar>
            <w:vAlign w:val="center"/>
          </w:tcPr>
          <w:p w14:paraId="0335A48F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58" w:type="dxa"/>
            <w:tcMar>
              <w:left w:w="57" w:type="dxa"/>
              <w:right w:w="57" w:type="dxa"/>
            </w:tcMar>
            <w:vAlign w:val="center"/>
          </w:tcPr>
          <w:p w14:paraId="3BF6B01B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1CED175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76463138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34" w:type="dxa"/>
            <w:tcMar>
              <w:left w:w="57" w:type="dxa"/>
              <w:right w:w="57" w:type="dxa"/>
            </w:tcMar>
          </w:tcPr>
          <w:p w14:paraId="7DDB28A1" w14:textId="77777777" w:rsidR="00DA0AEA" w:rsidRPr="00A871EF" w:rsidRDefault="00DA0AEA" w:rsidP="00BE58E0">
            <w:pPr>
              <w:spacing w:before="180" w:after="180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6EB0EF0C" w14:textId="77777777" w:rsidR="002D77B7" w:rsidRPr="00A871EF" w:rsidRDefault="002D77B7" w:rsidP="00583923">
      <w:pPr>
        <w:spacing w:before="120" w:after="120"/>
        <w:rPr>
          <w:rFonts w:ascii="TH SarabunPSK" w:hAnsi="TH SarabunPSK" w:cs="TH SarabunPSK"/>
          <w:cs/>
        </w:rPr>
      </w:pPr>
      <w:r w:rsidRPr="00A871EF">
        <w:rPr>
          <w:rFonts w:ascii="TH SarabunPSK" w:hAnsi="TH SarabunPSK" w:cs="TH SarabunPSK"/>
          <w:cs/>
        </w:rPr>
        <w:tab/>
      </w:r>
      <w:r w:rsidRPr="00A871EF">
        <w:rPr>
          <w:rFonts w:ascii="TH SarabunPSK" w:hAnsi="TH SarabunPSK" w:cs="TH SarabunPSK"/>
          <w:u w:val="single"/>
          <w:cs/>
        </w:rPr>
        <w:t>หมายเห</w:t>
      </w:r>
      <w:r w:rsidRPr="00A871EF">
        <w:rPr>
          <w:rFonts w:ascii="TH SarabunPSK" w:hAnsi="TH SarabunPSK" w:cs="TH SarabunPSK"/>
          <w:cs/>
        </w:rPr>
        <w:t>ตุ</w:t>
      </w:r>
      <w:r w:rsidRPr="00A871EF">
        <w:rPr>
          <w:rFonts w:ascii="TH SarabunPSK" w:hAnsi="TH SarabunPSK" w:cs="TH SarabunPSK"/>
        </w:rPr>
        <w:tab/>
      </w:r>
      <w:r w:rsidRPr="00A871EF">
        <w:rPr>
          <w:rFonts w:ascii="TH SarabunPSK" w:hAnsi="TH SarabunPSK" w:cs="TH SarabunPSK"/>
          <w:cs/>
        </w:rPr>
        <w:t>ระบุคำอธิบายเพิ่มเติม หรือ เงื่อนไขที่สำคัญในการดำเนินงาน</w:t>
      </w:r>
    </w:p>
    <w:p w14:paraId="14CF9167" w14:textId="77777777" w:rsidR="00583923" w:rsidRPr="00A871EF" w:rsidRDefault="00A325CF" w:rsidP="001819B9">
      <w:pPr>
        <w:rPr>
          <w:rFonts w:ascii="TH SarabunPSK" w:hAnsi="TH SarabunPSK" w:cs="TH SarabunPSK"/>
          <w:cs/>
        </w:rPr>
      </w:pPr>
      <w:r w:rsidRPr="00A871EF">
        <w:rPr>
          <w:rFonts w:ascii="TH SarabunPSK" w:hAnsi="TH SarabunPSK" w:cs="TH SarabunPSK"/>
          <w:cs/>
        </w:rPr>
        <w:t xml:space="preserve"> </w:t>
      </w:r>
      <w:r w:rsidR="002D77B7" w:rsidRPr="00A871EF">
        <w:rPr>
          <w:rFonts w:ascii="TH SarabunPSK" w:hAnsi="TH SarabunPSK" w:cs="TH SarabunPSK"/>
          <w:cs/>
        </w:rPr>
        <w:t>(</w:t>
      </w:r>
      <w:r w:rsidR="001819B9" w:rsidRPr="00A871EF">
        <w:rPr>
          <w:rFonts w:ascii="TH SarabunPSK" w:hAnsi="TH SarabunPSK" w:cs="TH SarabunPSK"/>
          <w:cs/>
        </w:rPr>
        <w:t>ความหมายสัญลักษณ์</w:t>
      </w:r>
      <w:r w:rsidR="001819B9" w:rsidRPr="00A871EF">
        <w:rPr>
          <w:rFonts w:ascii="TH SarabunPSK" w:hAnsi="TH SarabunPSK" w:cs="TH SarabunPSK"/>
          <w:cs/>
        </w:rPr>
        <w:tab/>
      </w:r>
      <w:r w:rsidR="00583923" w:rsidRPr="00A871EF">
        <w:rPr>
          <w:rFonts w:ascii="TH SarabunPSK" w:hAnsi="TH SarabunPSK" w:cs="TH SarabunPSK"/>
        </w:rPr>
        <w:t>“</w:t>
      </w:r>
      <w:r w:rsidR="00583923" w:rsidRPr="00A871EF">
        <w:rPr>
          <w:rFonts w:ascii="TH SarabunPSK" w:hAnsi="TH SarabunPSK" w:cs="TH SarabunPSK"/>
          <w:cs/>
        </w:rPr>
        <w:t>ไม่ต้องแสดงในคู่มือ</w:t>
      </w:r>
      <w:r w:rsidR="00583923" w:rsidRPr="00A871EF">
        <w:rPr>
          <w:rFonts w:ascii="TH SarabunPSK" w:hAnsi="TH SarabunPSK" w:cs="TH SarabunPSK"/>
        </w:rPr>
        <w:t>”</w:t>
      </w:r>
    </w:p>
    <w:p w14:paraId="7A09E193" w14:textId="77777777" w:rsidR="001819B9" w:rsidRPr="00A871EF" w:rsidRDefault="00FE096D" w:rsidP="001819B9">
      <w:pPr>
        <w:rPr>
          <w:rFonts w:ascii="TH SarabunPSK" w:hAnsi="TH SarabunPSK" w:cs="TH SarabunPSK"/>
          <w:sz w:val="28"/>
        </w:rPr>
      </w:pPr>
      <w:r w:rsidRPr="00A871EF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6ED0895" wp14:editId="3E6F0AE1">
                <wp:simplePos x="0" y="0"/>
                <wp:positionH relativeFrom="column">
                  <wp:posOffset>399415</wp:posOffset>
                </wp:positionH>
                <wp:positionV relativeFrom="paragraph">
                  <wp:posOffset>43815</wp:posOffset>
                </wp:positionV>
                <wp:extent cx="411480" cy="1152525"/>
                <wp:effectExtent l="27305" t="11430" r="27940" b="7620"/>
                <wp:wrapNone/>
                <wp:docPr id="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" cy="1152525"/>
                          <a:chOff x="2054" y="9514"/>
                          <a:chExt cx="648" cy="1815"/>
                        </a:xfrm>
                      </wpg:grpSpPr>
                      <wps:wsp>
                        <wps:cNvPr id="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57663" id="Group 67" o:spid="_x0000_s1026" style="position:absolute;margin-left:31.45pt;margin-top:3.45pt;width:32.4pt;height:90.75pt;z-index:251656704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">
                <v:oval id="Oval 42" o:spid="_x0000_s1027" style="position:absolute;left:2056;top:9514;width: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rect id="Rectangle 43" o:spid="_x0000_s1028" style="position:absolute;left:2054;top:9922;width:64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44" o:spid="_x0000_s1029" type="#_x0000_t4" style="position:absolute;left:2054;top:10308;width: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IPsIA&#10;AADaAAAADwAAAGRycy9kb3ducmV2LnhtbESPUWvCMBSF34X9h3AHe9NUw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g+wgAAANoAAAAPAAAAAAAAAAAAAAAAAJgCAABkcnMvZG93&#10;bnJldi54bWxQSwUGAAAAAAQABAD1AAAAhwMAAAAA&#10;"/>
                <v:line id="Line 45" o:spid="_x0000_s1030" style="position:absolute;visibility:visible;mso-wrap-style:square" from="2368,10644" to="2368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elMQA&#10;AADaAAAADwAAAGRycy9kb3ducmV2LnhtbESPQWvCQBSE74L/YXmCN920lFaiq7SFVg+2avSgt0f2&#10;mQSzb0N2NdFf3xUKHoeZ+YaZzFpTigvVrrCs4GkYgSBOrS44U7Dbfg1GIJxH1lhaJgVXcjCbdjsT&#10;jLVteEOXxGciQNjFqCD3voqldGlOBt3QVsTBO9raoA+yzqSusQlwU8rnKHqVBgsOCzlW9JlTekrO&#10;RsHh9tLodTn//sGP0yra699lMiKl+r32fQzCU+sf4f/2Qit4g/u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npTEAAAA2gAAAA8AAAAAAAAAAAAAAAAAmAIAAGRycy9k&#10;b3ducmV2LnhtbFBLBQYAAAAABAAEAPUAAACJAwAAAAA=&#10;" fillcolor="silver"/>
              </v:group>
            </w:pict>
          </mc:Fallback>
        </mc:AlternateContent>
      </w:r>
      <w:r w:rsidR="001819B9" w:rsidRPr="00A871EF">
        <w:rPr>
          <w:rFonts w:ascii="TH SarabunPSK" w:hAnsi="TH SarabunPSK" w:cs="TH SarabunPSK"/>
          <w:cs/>
        </w:rPr>
        <w:tab/>
      </w:r>
      <w:r w:rsidR="001819B9" w:rsidRPr="00A871EF">
        <w:rPr>
          <w:rFonts w:ascii="TH SarabunPSK" w:hAnsi="TH SarabunPSK" w:cs="TH SarabunPSK"/>
          <w:cs/>
        </w:rPr>
        <w:tab/>
      </w:r>
      <w:r w:rsidR="001819B9" w:rsidRPr="00A871EF">
        <w:rPr>
          <w:rFonts w:ascii="TH SarabunPSK" w:hAnsi="TH SarabunPSK" w:cs="TH SarabunPSK"/>
          <w:sz w:val="28"/>
          <w:cs/>
        </w:rPr>
        <w:t>จุดเริ่มต้นและสิ้นสุดของกระบวนการ</w:t>
      </w:r>
    </w:p>
    <w:p w14:paraId="681FB757" w14:textId="77777777" w:rsidR="001819B9" w:rsidRPr="00A871EF" w:rsidRDefault="001819B9" w:rsidP="001819B9">
      <w:pPr>
        <w:rPr>
          <w:rFonts w:ascii="TH SarabunPSK" w:hAnsi="TH SarabunPSK" w:cs="TH SarabunPSK"/>
          <w:sz w:val="28"/>
        </w:rPr>
      </w:pPr>
      <w:r w:rsidRPr="00A871EF">
        <w:rPr>
          <w:rFonts w:ascii="TH SarabunPSK" w:hAnsi="TH SarabunPSK" w:cs="TH SarabunPSK"/>
          <w:sz w:val="28"/>
          <w:cs/>
        </w:rPr>
        <w:tab/>
      </w:r>
      <w:r w:rsidRPr="00A871EF">
        <w:rPr>
          <w:rFonts w:ascii="TH SarabunPSK" w:hAnsi="TH SarabunPSK" w:cs="TH SarabunPSK"/>
          <w:sz w:val="28"/>
          <w:cs/>
        </w:rPr>
        <w:tab/>
        <w:t>กิจกรรมและการปฏิบัติงาน</w:t>
      </w:r>
    </w:p>
    <w:p w14:paraId="23C97706" w14:textId="77777777" w:rsidR="001819B9" w:rsidRPr="00A871EF" w:rsidRDefault="001819B9" w:rsidP="001819B9">
      <w:pPr>
        <w:rPr>
          <w:rFonts w:ascii="TH SarabunPSK" w:hAnsi="TH SarabunPSK" w:cs="TH SarabunPSK"/>
          <w:sz w:val="28"/>
        </w:rPr>
      </w:pPr>
      <w:r w:rsidRPr="00A871EF">
        <w:rPr>
          <w:rFonts w:ascii="TH SarabunPSK" w:hAnsi="TH SarabunPSK" w:cs="TH SarabunPSK"/>
          <w:sz w:val="28"/>
          <w:cs/>
        </w:rPr>
        <w:tab/>
      </w:r>
      <w:r w:rsidRPr="00A871EF">
        <w:rPr>
          <w:rFonts w:ascii="TH SarabunPSK" w:hAnsi="TH SarabunPSK" w:cs="TH SarabunPSK"/>
          <w:sz w:val="28"/>
          <w:cs/>
        </w:rPr>
        <w:tab/>
        <w:t>การตัดสินใจ เช่น การตรวจสอบ การอนุมัติ</w:t>
      </w:r>
    </w:p>
    <w:p w14:paraId="02E7E2AC" w14:textId="77777777" w:rsidR="008A1FAB" w:rsidRPr="00A871EF" w:rsidRDefault="001819B9" w:rsidP="001819B9">
      <w:pPr>
        <w:rPr>
          <w:rFonts w:ascii="TH SarabunPSK" w:hAnsi="TH SarabunPSK" w:cs="TH SarabunPSK"/>
          <w:sz w:val="28"/>
        </w:rPr>
      </w:pPr>
      <w:r w:rsidRPr="00A871EF">
        <w:rPr>
          <w:rFonts w:ascii="TH SarabunPSK" w:hAnsi="TH SarabunPSK" w:cs="TH SarabunPSK"/>
          <w:sz w:val="28"/>
          <w:cs/>
        </w:rPr>
        <w:tab/>
      </w:r>
      <w:r w:rsidRPr="00A871EF">
        <w:rPr>
          <w:rFonts w:ascii="TH SarabunPSK" w:hAnsi="TH SarabunPSK" w:cs="TH SarabunPSK"/>
          <w:sz w:val="28"/>
          <w:cs/>
        </w:rPr>
        <w:tab/>
        <w:t>แสดงถึงทิศทาง หรือการเคลื่อนไหวของงาน</w:t>
      </w:r>
    </w:p>
    <w:p w14:paraId="14EF8A86" w14:textId="77777777" w:rsidR="00647965" w:rsidRPr="00A871EF" w:rsidRDefault="00647965" w:rsidP="001819B9">
      <w:pPr>
        <w:rPr>
          <w:rFonts w:ascii="TH SarabunPSK" w:hAnsi="TH SarabunPSK" w:cs="TH SarabunPSK"/>
          <w:sz w:val="28"/>
          <w:cs/>
        </w:rPr>
      </w:pPr>
      <w:r w:rsidRPr="00A871EF">
        <w:rPr>
          <w:rFonts w:ascii="TH SarabunPSK" w:hAnsi="TH SarabunPSK" w:cs="TH SarabunPSK"/>
          <w:sz w:val="28"/>
          <w:cs/>
        </w:rPr>
        <w:tab/>
      </w:r>
      <w:r w:rsidRPr="00A871EF">
        <w:rPr>
          <w:rFonts w:ascii="TH SarabunPSK" w:hAnsi="TH SarabunPSK" w:cs="TH SarabunPSK"/>
          <w:sz w:val="28"/>
          <w:cs/>
        </w:rPr>
        <w:tab/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A871EF">
        <w:rPr>
          <w:rFonts w:ascii="TH SarabunPSK" w:hAnsi="TH SarabunPSK" w:cs="TH SarabunPSK"/>
          <w:sz w:val="28"/>
        </w:rPr>
        <w:t xml:space="preserve">1 </w:t>
      </w:r>
      <w:r w:rsidRPr="00A871EF">
        <w:rPr>
          <w:rFonts w:ascii="TH SarabunPSK" w:hAnsi="TH SarabunPSK" w:cs="TH SarabunPSK"/>
          <w:sz w:val="28"/>
          <w:cs/>
        </w:rPr>
        <w:t>หน้า</w:t>
      </w:r>
      <w:r w:rsidR="002D77B7" w:rsidRPr="00A871EF">
        <w:rPr>
          <w:rFonts w:ascii="TH SarabunPSK" w:hAnsi="TH SarabunPSK" w:cs="TH SarabunPSK"/>
          <w:sz w:val="28"/>
          <w:cs/>
        </w:rPr>
        <w:t>)</w:t>
      </w:r>
    </w:p>
    <w:p w14:paraId="44A1E656" w14:textId="77777777" w:rsidR="00437435" w:rsidRPr="00A871EF" w:rsidRDefault="000758FD" w:rsidP="007509EC">
      <w:pPr>
        <w:pStyle w:val="1"/>
      </w:pPr>
      <w:r w:rsidRPr="00A871EF">
        <w:br w:type="page"/>
      </w:r>
      <w:bookmarkStart w:id="5" w:name="_Toc358286751"/>
      <w:r w:rsidR="008D1103" w:rsidRPr="00A871EF">
        <w:lastRenderedPageBreak/>
        <w:t xml:space="preserve">6. </w:t>
      </w:r>
      <w:r w:rsidR="008D1103" w:rsidRPr="00A871EF">
        <w:rPr>
          <w:cs/>
        </w:rPr>
        <w:t>ขั</w:t>
      </w:r>
      <w:r w:rsidR="001463FA" w:rsidRPr="00A871EF">
        <w:rPr>
          <w:cs/>
        </w:rPr>
        <w:t>้</w:t>
      </w:r>
      <w:r w:rsidR="008D1103" w:rsidRPr="00A871EF">
        <w:rPr>
          <w:cs/>
        </w:rPr>
        <w:t>นตอนการปฏิบัติงาน</w:t>
      </w:r>
      <w:bookmarkEnd w:id="5"/>
    </w:p>
    <w:p w14:paraId="120E4FCE" w14:textId="77777777" w:rsidR="008D1103" w:rsidRPr="00A871EF" w:rsidRDefault="0013128F" w:rsidP="002D77B7">
      <w:pPr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>(ระบุ</w:t>
      </w:r>
      <w:r w:rsidR="002D77B7" w:rsidRPr="00973C3B">
        <w:rPr>
          <w:rFonts w:ascii="TH SarabunPSK" w:hAnsi="TH SarabunPSK" w:cs="TH SarabunPSK"/>
          <w:color w:val="FF0000"/>
          <w:cs/>
        </w:rPr>
        <w:t xml:space="preserve"> </w:t>
      </w:r>
      <w:r w:rsidRPr="00973C3B">
        <w:rPr>
          <w:rFonts w:ascii="TH SarabunPSK" w:hAnsi="TH SarabunPSK" w:cs="TH SarabunPSK"/>
          <w:color w:val="FF0000"/>
          <w:cs/>
        </w:rPr>
        <w:t>รายละเอียด</w:t>
      </w:r>
      <w:r w:rsidR="002D77B7" w:rsidRPr="00973C3B">
        <w:rPr>
          <w:rFonts w:ascii="TH SarabunPSK" w:hAnsi="TH SarabunPSK" w:cs="TH SarabunPSK"/>
          <w:color w:val="FF0000"/>
          <w:cs/>
        </w:rPr>
        <w:t>งาน</w:t>
      </w:r>
      <w:r w:rsidR="008D0676" w:rsidRPr="00973C3B">
        <w:rPr>
          <w:rFonts w:ascii="TH SarabunPSK" w:hAnsi="TH SarabunPSK" w:cs="TH SarabunPSK"/>
          <w:color w:val="FF0000"/>
          <w:cs/>
        </w:rPr>
        <w:t>ตามลำดับ</w:t>
      </w:r>
      <w:r w:rsidR="002D77B7" w:rsidRPr="00973C3B">
        <w:rPr>
          <w:rFonts w:ascii="TH SarabunPSK" w:hAnsi="TH SarabunPSK" w:cs="TH SarabunPSK"/>
          <w:color w:val="FF0000"/>
          <w:cs/>
        </w:rPr>
        <w:t>ที่</w:t>
      </w:r>
      <w:r w:rsidR="008D0676" w:rsidRPr="00973C3B">
        <w:rPr>
          <w:rFonts w:ascii="TH SarabunPSK" w:hAnsi="TH SarabunPSK" w:cs="TH SarabunPSK"/>
          <w:color w:val="FF0000"/>
          <w:cs/>
        </w:rPr>
        <w:t xml:space="preserve"> ที่</w:t>
      </w:r>
      <w:r w:rsidR="002D77B7" w:rsidRPr="00973C3B">
        <w:rPr>
          <w:rFonts w:ascii="TH SarabunPSK" w:hAnsi="TH SarabunPSK" w:cs="TH SarabunPSK"/>
          <w:color w:val="FF0000"/>
          <w:cs/>
        </w:rPr>
        <w:t xml:space="preserve">แสดงไว้ใน ข้อ 5. </w:t>
      </w:r>
      <w:r w:rsidR="006862FE" w:rsidRPr="00973C3B">
        <w:rPr>
          <w:rFonts w:ascii="TH SarabunPSK" w:hAnsi="TH SarabunPSK" w:cs="TH SarabunPSK"/>
          <w:color w:val="FF0000"/>
        </w:rPr>
        <w:t xml:space="preserve">Work </w:t>
      </w:r>
      <w:r w:rsidR="002D77B7" w:rsidRPr="00973C3B">
        <w:rPr>
          <w:rFonts w:ascii="TH SarabunPSK" w:hAnsi="TH SarabunPSK" w:cs="TH SarabunPSK"/>
          <w:color w:val="FF0000"/>
        </w:rPr>
        <w:t xml:space="preserve">Flow </w:t>
      </w:r>
      <w:r w:rsidR="002D77B7" w:rsidRPr="00973C3B">
        <w:rPr>
          <w:rFonts w:ascii="TH SarabunPSK" w:hAnsi="TH SarabunPSK" w:cs="TH SarabunPSK"/>
          <w:color w:val="FF0000"/>
          <w:cs/>
        </w:rPr>
        <w:t>กระบวนการ โดยอธิบาย</w:t>
      </w:r>
      <w:r w:rsidRPr="00973C3B">
        <w:rPr>
          <w:rFonts w:ascii="TH SarabunPSK" w:hAnsi="TH SarabunPSK" w:cs="TH SarabunPSK"/>
          <w:color w:val="FF0000"/>
          <w:cs/>
        </w:rPr>
        <w:t>วิธีการทำงาน</w:t>
      </w:r>
      <w:r w:rsidR="002D77B7" w:rsidRPr="00973C3B">
        <w:rPr>
          <w:rFonts w:ascii="TH SarabunPSK" w:hAnsi="TH SarabunPSK" w:cs="TH SarabunPSK"/>
          <w:color w:val="FF0000"/>
          <w:cs/>
        </w:rPr>
        <w:t>หรือ</w:t>
      </w:r>
      <w:r w:rsidR="000758FD" w:rsidRPr="00973C3B">
        <w:rPr>
          <w:rFonts w:ascii="TH SarabunPSK" w:hAnsi="TH SarabunPSK" w:cs="TH SarabunPSK"/>
          <w:color w:val="FF0000"/>
          <w:cs/>
        </w:rPr>
        <w:t>ขั้นตอนการทำงานอย่างละเอียด ว่าใคร ทำอะไร ที่ไหน อย่างไร เมื่อใด</w:t>
      </w:r>
      <w:r w:rsidR="006862FE" w:rsidRPr="00973C3B">
        <w:rPr>
          <w:rFonts w:ascii="TH SarabunPSK" w:hAnsi="TH SarabunPSK" w:cs="TH SarabunPSK" w:hint="cs"/>
          <w:color w:val="FF0000"/>
          <w:cs/>
        </w:rPr>
        <w:t xml:space="preserve"> </w:t>
      </w:r>
      <w:r w:rsidRPr="00973C3B">
        <w:rPr>
          <w:rFonts w:ascii="TH SarabunPSK" w:hAnsi="TH SarabunPSK" w:cs="TH SarabunPSK"/>
          <w:color w:val="FF0000"/>
          <w:cs/>
        </w:rPr>
        <w:t>และระบุเอกสาร / ระเบียบ / แบบฟอร์ม / ที่ใช้ประกอบการดำเนินการ</w:t>
      </w:r>
      <w:r w:rsidR="008D0676" w:rsidRPr="00973C3B">
        <w:rPr>
          <w:rFonts w:ascii="TH SarabunPSK" w:hAnsi="TH SarabunPSK" w:cs="TH SarabunPSK"/>
          <w:color w:val="FF0000"/>
          <w:cs/>
        </w:rPr>
        <w:t>นั้น</w:t>
      </w:r>
      <w:r w:rsidRPr="00973C3B">
        <w:rPr>
          <w:rFonts w:ascii="TH SarabunPSK" w:hAnsi="TH SarabunPSK" w:cs="TH SarabunPSK"/>
          <w:color w:val="FF0000"/>
          <w:cs/>
        </w:rPr>
        <w:t xml:space="preserve"> รวมทั้ง ผู้รับผิดชอบในแต่ละขั้นตอน</w:t>
      </w:r>
      <w:r w:rsidR="000758FD" w:rsidRPr="00973C3B">
        <w:rPr>
          <w:rFonts w:ascii="TH SarabunPSK" w:hAnsi="TH SarabunPSK" w:cs="TH SarabunPSK"/>
          <w:color w:val="FF0000"/>
          <w:cs/>
        </w:rPr>
        <w:t xml:space="preserve"> โดยใช้</w:t>
      </w:r>
      <w:r w:rsidR="007E7B03" w:rsidRPr="00973C3B">
        <w:rPr>
          <w:rFonts w:ascii="TH SarabunPSK" w:hAnsi="TH SarabunPSK" w:cs="TH SarabunPSK"/>
          <w:color w:val="FF0000"/>
          <w:cs/>
        </w:rPr>
        <w:t xml:space="preserve">ข้อความอธิบาย </w:t>
      </w:r>
      <w:r w:rsidR="000758FD" w:rsidRPr="00973C3B">
        <w:rPr>
          <w:rFonts w:ascii="TH SarabunPSK" w:hAnsi="TH SarabunPSK" w:cs="TH SarabunPSK"/>
          <w:color w:val="FF0000"/>
          <w:cs/>
        </w:rPr>
        <w:t>หรือตารางอธิบาย</w:t>
      </w:r>
      <w:r w:rsidR="002D77B7" w:rsidRPr="00973C3B">
        <w:rPr>
          <w:rFonts w:ascii="TH SarabunPSK" w:hAnsi="TH SarabunPSK" w:cs="TH SarabunPSK"/>
          <w:color w:val="FF0000"/>
          <w:cs/>
        </w:rPr>
        <w:t xml:space="preserve"> พร้อมทั้งระบุเงื่อนไขการทำงาน หรือเงื่อนไขความสำเร็จ ที่จำเป็น</w:t>
      </w:r>
      <w:r w:rsidR="000758FD" w:rsidRPr="00973C3B">
        <w:rPr>
          <w:rFonts w:ascii="TH SarabunPSK" w:hAnsi="TH SarabunPSK" w:cs="TH SarabunPSK"/>
          <w:color w:val="FF0000"/>
          <w:cs/>
        </w:rPr>
        <w:t>)</w:t>
      </w:r>
    </w:p>
    <w:p w14:paraId="4A184E27" w14:textId="77777777" w:rsidR="007E7B03" w:rsidRPr="00A871EF" w:rsidRDefault="007E7B03" w:rsidP="008D1103">
      <w:pPr>
        <w:rPr>
          <w:rFonts w:ascii="TH SarabunPSK" w:hAnsi="TH SarabunPSK" w:cs="TH SarabunPSK"/>
        </w:rPr>
      </w:pPr>
    </w:p>
    <w:p w14:paraId="217B107A" w14:textId="77777777" w:rsidR="008D1103" w:rsidRPr="00A871EF" w:rsidRDefault="008D1103" w:rsidP="005A1753">
      <w:pPr>
        <w:pStyle w:val="1"/>
      </w:pPr>
      <w:bookmarkStart w:id="6" w:name="_Toc358286752"/>
      <w:r w:rsidRPr="00A871EF">
        <w:t xml:space="preserve">7. </w:t>
      </w:r>
      <w:r w:rsidRPr="00A871EF">
        <w:rPr>
          <w:cs/>
        </w:rPr>
        <w:t>มาตรฐานงาน</w:t>
      </w:r>
      <w:bookmarkEnd w:id="6"/>
    </w:p>
    <w:p w14:paraId="0933D7CA" w14:textId="77777777" w:rsidR="00546676" w:rsidRPr="00A871EF" w:rsidRDefault="00546676" w:rsidP="002D77B7">
      <w:pPr>
        <w:jc w:val="thaiDistribute"/>
        <w:rPr>
          <w:rFonts w:ascii="TH SarabunPSK" w:hAnsi="TH SarabunPSK" w:cs="TH SarabunPSK"/>
          <w:cs/>
        </w:rPr>
      </w:pPr>
      <w:r w:rsidRPr="00A871EF">
        <w:rPr>
          <w:rFonts w:ascii="TH SarabunPSK" w:hAnsi="TH SarabunPSK" w:cs="TH SarabunPSK"/>
        </w:rPr>
        <w:tab/>
      </w:r>
      <w:r w:rsidRPr="00973C3B">
        <w:rPr>
          <w:rFonts w:ascii="TH SarabunPSK" w:hAnsi="TH SarabunPSK" w:cs="TH SarabunPSK"/>
          <w:color w:val="FF0000"/>
          <w:cs/>
        </w:rPr>
        <w:t xml:space="preserve">(ระบุมาตรฐานระยะเวลา </w:t>
      </w:r>
      <w:r w:rsidR="00583923" w:rsidRPr="00973C3B">
        <w:rPr>
          <w:rFonts w:ascii="TH SarabunPSK" w:hAnsi="TH SarabunPSK" w:cs="TH SarabunPSK"/>
          <w:color w:val="FF0000"/>
          <w:cs/>
        </w:rPr>
        <w:t>และ/</w:t>
      </w:r>
      <w:r w:rsidRPr="00973C3B">
        <w:rPr>
          <w:rFonts w:ascii="TH SarabunPSK" w:hAnsi="TH SarabunPSK" w:cs="TH SarabunPSK"/>
          <w:color w:val="FF0000"/>
          <w:cs/>
        </w:rPr>
        <w:t>หรือ</w:t>
      </w:r>
      <w:r w:rsidR="00583923" w:rsidRPr="00973C3B">
        <w:rPr>
          <w:rFonts w:ascii="TH SarabunPSK" w:hAnsi="TH SarabunPSK" w:cs="TH SarabunPSK"/>
          <w:color w:val="FF0000"/>
          <w:cs/>
        </w:rPr>
        <w:t xml:space="preserve"> </w:t>
      </w:r>
      <w:r w:rsidRPr="00973C3B">
        <w:rPr>
          <w:rFonts w:ascii="TH SarabunPSK" w:hAnsi="TH SarabunPSK" w:cs="TH SarabunPSK"/>
          <w:color w:val="FF0000"/>
          <w:cs/>
        </w:rPr>
        <w:t>มาตรฐานในเชิงคุณภาพ เช่น ความถูกต้อง ความสมบูรณ์ของข้อมูล ความผิดพลาด ความคุ้มค่าของงาน เป็นต้น)</w:t>
      </w:r>
    </w:p>
    <w:p w14:paraId="24EA0E17" w14:textId="77777777" w:rsidR="008D1103" w:rsidRPr="00A871EF" w:rsidRDefault="008D1103" w:rsidP="008D1103">
      <w:pPr>
        <w:rPr>
          <w:rFonts w:ascii="TH SarabunPSK" w:hAnsi="TH SarabunPSK" w:cs="TH SarabunPSK"/>
        </w:rPr>
      </w:pPr>
    </w:p>
    <w:p w14:paraId="422B5A8D" w14:textId="77777777" w:rsidR="008D1103" w:rsidRPr="00A871EF" w:rsidRDefault="008D1103" w:rsidP="005A1753">
      <w:pPr>
        <w:pStyle w:val="1"/>
      </w:pPr>
      <w:bookmarkStart w:id="7" w:name="_Toc358286753"/>
      <w:r w:rsidRPr="00A871EF">
        <w:rPr>
          <w:cs/>
        </w:rPr>
        <w:t>8. ระบบติดตามประเมินผล</w:t>
      </w:r>
      <w:bookmarkEnd w:id="7"/>
    </w:p>
    <w:p w14:paraId="143DB708" w14:textId="77777777" w:rsidR="008D1103" w:rsidRPr="00A871EF" w:rsidRDefault="00546676" w:rsidP="002D77B7">
      <w:pPr>
        <w:jc w:val="thaiDistribute"/>
        <w:rPr>
          <w:rFonts w:ascii="TH SarabunPSK" w:hAnsi="TH SarabunPSK" w:cs="TH SarabunPSK"/>
          <w:cs/>
        </w:rPr>
      </w:pPr>
      <w:r w:rsidRPr="00A871EF">
        <w:rPr>
          <w:rFonts w:ascii="TH SarabunPSK" w:hAnsi="TH SarabunPSK" w:cs="TH SarabunPSK"/>
        </w:rPr>
        <w:tab/>
      </w:r>
      <w:r w:rsidRPr="00973C3B">
        <w:rPr>
          <w:rFonts w:ascii="TH SarabunPSK" w:hAnsi="TH SarabunPSK" w:cs="TH SarabunPSK"/>
          <w:color w:val="FF0000"/>
          <w:cs/>
        </w:rPr>
        <w:t>(ระบุ</w:t>
      </w:r>
      <w:r w:rsidR="009A61B9" w:rsidRPr="00973C3B">
        <w:rPr>
          <w:rFonts w:ascii="TH SarabunPSK" w:hAnsi="TH SarabunPSK" w:cs="TH SarabunPSK"/>
          <w:color w:val="FF0000"/>
          <w:cs/>
        </w:rPr>
        <w:t xml:space="preserve"> </w:t>
      </w:r>
      <w:r w:rsidR="002D77B7" w:rsidRPr="00973C3B">
        <w:rPr>
          <w:rFonts w:ascii="TH SarabunPSK" w:hAnsi="TH SarabunPSK" w:cs="TH SarabunPSK"/>
          <w:color w:val="FF0000"/>
          <w:cs/>
        </w:rPr>
        <w:t>วิธีการ</w:t>
      </w:r>
      <w:r w:rsidR="009A61B9" w:rsidRPr="00973C3B">
        <w:rPr>
          <w:rFonts w:ascii="TH SarabunPSK" w:hAnsi="TH SarabunPSK" w:cs="TH SarabunPSK"/>
          <w:color w:val="FF0000"/>
          <w:cs/>
        </w:rPr>
        <w:t>ติดตามประเมินผล</w:t>
      </w:r>
      <w:r w:rsidR="009A61B9" w:rsidRPr="00973C3B">
        <w:rPr>
          <w:rFonts w:ascii="TH SarabunPSK" w:hAnsi="TH SarabunPSK" w:cs="TH SarabunPSK"/>
          <w:color w:val="FF0000"/>
        </w:rPr>
        <w:t xml:space="preserve"> </w:t>
      </w:r>
      <w:r w:rsidR="002D77B7" w:rsidRPr="00973C3B">
        <w:rPr>
          <w:rFonts w:ascii="TH SarabunPSK" w:hAnsi="TH SarabunPSK" w:cs="TH SarabunPSK"/>
          <w:color w:val="FF0000"/>
          <w:cs/>
        </w:rPr>
        <w:t>ผู้รับผิดชอบ</w:t>
      </w:r>
      <w:r w:rsidR="009A61B9" w:rsidRPr="00973C3B">
        <w:rPr>
          <w:rFonts w:ascii="TH SarabunPSK" w:hAnsi="TH SarabunPSK" w:cs="TH SarabunPSK"/>
          <w:color w:val="FF0000"/>
          <w:cs/>
        </w:rPr>
        <w:t xml:space="preserve">การติดตาม ผู้รับตรวจ </w:t>
      </w:r>
      <w:r w:rsidR="002D77B7" w:rsidRPr="00973C3B">
        <w:rPr>
          <w:rFonts w:ascii="TH SarabunPSK" w:hAnsi="TH SarabunPSK" w:cs="TH SarabunPSK"/>
          <w:color w:val="FF0000"/>
          <w:cs/>
        </w:rPr>
        <w:t>และวิธีการนำเสนอ</w:t>
      </w:r>
      <w:r w:rsidR="009A61B9" w:rsidRPr="00973C3B">
        <w:rPr>
          <w:rFonts w:ascii="TH SarabunPSK" w:hAnsi="TH SarabunPSK" w:cs="TH SarabunPSK"/>
          <w:color w:val="FF0000"/>
          <w:cs/>
        </w:rPr>
        <w:t>ผลการติดตาม</w:t>
      </w:r>
      <w:r w:rsidR="002D77B7" w:rsidRPr="00973C3B">
        <w:rPr>
          <w:rFonts w:ascii="TH SarabunPSK" w:hAnsi="TH SarabunPSK" w:cs="TH SarabunPSK"/>
          <w:color w:val="FF0000"/>
          <w:cs/>
        </w:rPr>
        <w:t xml:space="preserve"> </w:t>
      </w:r>
      <w:r w:rsidR="009A61B9" w:rsidRPr="00973C3B">
        <w:rPr>
          <w:rFonts w:ascii="TH SarabunPSK" w:hAnsi="TH SarabunPSK" w:cs="TH SarabunPSK"/>
          <w:color w:val="FF0000"/>
          <w:cs/>
        </w:rPr>
        <w:t xml:space="preserve">ซึ่งอาจรวมถึงการเสนอแนะเพื่อปรับปรุงการทำงาน </w:t>
      </w:r>
      <w:r w:rsidR="008D1103" w:rsidRPr="00973C3B">
        <w:rPr>
          <w:rFonts w:ascii="TH SarabunPSK" w:hAnsi="TH SarabunPSK" w:cs="TH SarabunPSK"/>
          <w:color w:val="FF0000"/>
          <w:cs/>
        </w:rPr>
        <w:t>เพื่อใช้ติดตามผลการปฏิบัติงานเปรียบเทียบกับมาตรฐานที่กำหนด</w:t>
      </w:r>
      <w:r w:rsidRPr="00973C3B">
        <w:rPr>
          <w:rFonts w:ascii="TH SarabunPSK" w:hAnsi="TH SarabunPSK" w:cs="TH SarabunPSK"/>
          <w:color w:val="FF0000"/>
        </w:rPr>
        <w:t xml:space="preserve"> </w:t>
      </w:r>
      <w:r w:rsidRPr="00973C3B">
        <w:rPr>
          <w:rFonts w:ascii="TH SarabunPSK" w:hAnsi="TH SarabunPSK" w:cs="TH SarabunPSK"/>
          <w:color w:val="FF0000"/>
          <w:cs/>
        </w:rPr>
        <w:t>และการ</w:t>
      </w:r>
      <w:r w:rsidR="008D1103" w:rsidRPr="00973C3B">
        <w:rPr>
          <w:rFonts w:ascii="TH SarabunPSK" w:hAnsi="TH SarabunPSK" w:cs="TH SarabunPSK"/>
          <w:color w:val="FF0000"/>
          <w:cs/>
        </w:rPr>
        <w:t>กำหนดรูปแบบ และระยะเวลาในการติดตาม เช่น ทุก 3 เดือน หรือทุก 6 เดือน</w:t>
      </w:r>
      <w:r w:rsidRPr="00973C3B">
        <w:rPr>
          <w:rFonts w:ascii="TH SarabunPSK" w:hAnsi="TH SarabunPSK" w:cs="TH SarabunPSK"/>
          <w:color w:val="FF0000"/>
          <w:cs/>
        </w:rPr>
        <w:t>)</w:t>
      </w:r>
    </w:p>
    <w:p w14:paraId="1EA35F49" w14:textId="77777777" w:rsidR="00A51CE8" w:rsidRPr="00A871EF" w:rsidRDefault="00A51CE8" w:rsidP="008D1103">
      <w:pPr>
        <w:rPr>
          <w:rFonts w:ascii="TH SarabunPSK" w:hAnsi="TH SarabunPSK" w:cs="TH SarabunPSK"/>
        </w:rPr>
      </w:pPr>
    </w:p>
    <w:p w14:paraId="7C8B41E4" w14:textId="77777777" w:rsidR="00A51CE8" w:rsidRPr="00A871EF" w:rsidRDefault="00A51CE8" w:rsidP="005A1753">
      <w:pPr>
        <w:pStyle w:val="1"/>
        <w:rPr>
          <w:cs/>
        </w:rPr>
      </w:pPr>
      <w:bookmarkStart w:id="8" w:name="_Toc358286754"/>
      <w:r w:rsidRPr="00A871EF">
        <w:t xml:space="preserve">9. </w:t>
      </w:r>
      <w:r w:rsidRPr="00A871EF">
        <w:rPr>
          <w:cs/>
        </w:rPr>
        <w:t>เอกสารอ้างอิง</w:t>
      </w:r>
      <w:bookmarkEnd w:id="8"/>
    </w:p>
    <w:p w14:paraId="056BC7E2" w14:textId="77777777" w:rsidR="00546676" w:rsidRPr="00A871EF" w:rsidRDefault="00546676" w:rsidP="00A67A47">
      <w:pPr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>(ระบุเอกสารทางวิชาการ หรือบันทึก / หนังสือราชการ ที่เกี่ยวข้องกับการดำเนินการ</w:t>
      </w:r>
      <w:r w:rsidR="00A67A47" w:rsidRPr="00973C3B">
        <w:rPr>
          <w:rFonts w:ascii="TH SarabunPSK" w:hAnsi="TH SarabunPSK" w:cs="TH SarabunPSK"/>
          <w:color w:val="FF0000"/>
        </w:rPr>
        <w:t xml:space="preserve"> </w:t>
      </w:r>
      <w:r w:rsidR="00A67A47" w:rsidRPr="00973C3B">
        <w:rPr>
          <w:rFonts w:ascii="TH SarabunPSK" w:hAnsi="TH SarabunPSK" w:cs="TH SarabunPSK"/>
          <w:color w:val="FF0000"/>
          <w:cs/>
        </w:rPr>
        <w:t>ที่เป็นการ</w:t>
      </w:r>
      <w:r w:rsidR="007E7B03" w:rsidRPr="00973C3B">
        <w:rPr>
          <w:rFonts w:ascii="TH SarabunPSK" w:hAnsi="TH SarabunPSK" w:cs="TH SarabunPSK"/>
          <w:color w:val="FF0000"/>
          <w:cs/>
        </w:rPr>
        <w:t>ชี้แจงให้ทราบถึงเอกสารอื่นใดที่ต้องใช้ประกอบคู่กันหรืออ้างอิงถึงกัน เพื่อให้การปฏิบัติงานนั้นๆ สมบูรณ์ ได้แก่ ระเบียบปฏิบัติเรื่องอื่น พระราชบัญญัติ กฎหมาย กฎระเบียบ หรือวิธีการทำงาน เป็นต้น</w:t>
      </w:r>
    </w:p>
    <w:p w14:paraId="12DFECEA" w14:textId="77777777" w:rsidR="007E7B03" w:rsidRPr="00A871EF" w:rsidRDefault="007E7B03" w:rsidP="008D1103">
      <w:pPr>
        <w:rPr>
          <w:rFonts w:ascii="TH SarabunPSK" w:hAnsi="TH SarabunPSK" w:cs="TH SarabunPSK"/>
        </w:rPr>
      </w:pPr>
    </w:p>
    <w:p w14:paraId="33908F3F" w14:textId="77777777" w:rsidR="00A51CE8" w:rsidRPr="00A871EF" w:rsidRDefault="00A51CE8" w:rsidP="005A1753">
      <w:pPr>
        <w:pStyle w:val="1"/>
        <w:rPr>
          <w:cs/>
        </w:rPr>
      </w:pPr>
      <w:bookmarkStart w:id="9" w:name="_Toc358286755"/>
      <w:r w:rsidRPr="00A871EF">
        <w:rPr>
          <w:cs/>
        </w:rPr>
        <w:t>10. แบบฟอร์มที่ใช้</w:t>
      </w:r>
      <w:bookmarkEnd w:id="9"/>
    </w:p>
    <w:p w14:paraId="4BD42D3E" w14:textId="77777777" w:rsidR="008D1103" w:rsidRPr="00A871EF" w:rsidRDefault="00546676" w:rsidP="00A67A47">
      <w:pPr>
        <w:jc w:val="thaiDistribute"/>
        <w:rPr>
          <w:rFonts w:ascii="TH SarabunPSK" w:hAnsi="TH SarabunPSK" w:cs="TH SarabunPSK"/>
        </w:rPr>
      </w:pPr>
      <w:r w:rsidRPr="00A871EF">
        <w:rPr>
          <w:rFonts w:ascii="TH SarabunPSK" w:hAnsi="TH SarabunPSK" w:cs="TH SarabunPSK"/>
          <w:cs/>
        </w:rPr>
        <w:tab/>
      </w:r>
      <w:r w:rsidRPr="00973C3B">
        <w:rPr>
          <w:rFonts w:ascii="TH SarabunPSK" w:hAnsi="TH SarabunPSK" w:cs="TH SarabunPSK"/>
          <w:color w:val="FF0000"/>
          <w:cs/>
        </w:rPr>
        <w:t xml:space="preserve">(ระบุรายชื่อแบบฟอร์มที่ใช้ในการดำเนินการ </w:t>
      </w:r>
      <w:r w:rsidR="00A67A47" w:rsidRPr="00973C3B">
        <w:rPr>
          <w:rFonts w:ascii="TH SarabunPSK" w:hAnsi="TH SarabunPSK" w:cs="TH SarabunPSK"/>
          <w:color w:val="FF0000"/>
          <w:cs/>
        </w:rPr>
        <w:t>ที่เป็นการชี้แจงให้ทราบถึงแบบฟอร์มต่าง</w:t>
      </w:r>
      <w:r w:rsidR="006862FE" w:rsidRPr="00973C3B">
        <w:rPr>
          <w:rFonts w:ascii="TH SarabunPSK" w:hAnsi="TH SarabunPSK" w:cs="TH SarabunPSK" w:hint="cs"/>
          <w:color w:val="FF0000"/>
          <w:cs/>
        </w:rPr>
        <w:t>ๆ</w:t>
      </w:r>
      <w:r w:rsidR="00A67A47" w:rsidRPr="00973C3B">
        <w:rPr>
          <w:rFonts w:ascii="TH SarabunPSK" w:hAnsi="TH SarabunPSK" w:cs="TH SarabunPSK"/>
          <w:color w:val="FF0000"/>
          <w:cs/>
        </w:rPr>
        <w:t xml:space="preserve"> ที่ต้องใช้ในการบันทึกข้อมูลของผู้ที่เกี่ยวข้อง ในการปฏิบัติงานของกระบวนการนั้น ๆ </w:t>
      </w:r>
      <w:r w:rsidRPr="00973C3B">
        <w:rPr>
          <w:rFonts w:ascii="TH SarabunPSK" w:hAnsi="TH SarabunPSK" w:cs="TH SarabunPSK"/>
          <w:color w:val="FF0000"/>
          <w:cs/>
        </w:rPr>
        <w:t>สำหรับตัวอย่างแบบฟอร์มให้แสดงไว้ในภาคผนวก)</w:t>
      </w:r>
    </w:p>
    <w:p w14:paraId="25D876B2" w14:textId="77777777" w:rsidR="00E70993" w:rsidRPr="00A871EF" w:rsidRDefault="00E70993" w:rsidP="008D1103">
      <w:pPr>
        <w:rPr>
          <w:rFonts w:ascii="TH SarabunPSK" w:hAnsi="TH SarabunPSK" w:cs="TH SarabunPSK"/>
        </w:rPr>
      </w:pPr>
    </w:p>
    <w:p w14:paraId="7C4E55F7" w14:textId="77777777" w:rsidR="00CA4847" w:rsidRPr="00A871EF" w:rsidRDefault="00CA4847" w:rsidP="00CA4847">
      <w:pPr>
        <w:pBdr>
          <w:bottom w:val="single" w:sz="4" w:space="1" w:color="auto"/>
        </w:pBdr>
        <w:rPr>
          <w:rFonts w:ascii="TH SarabunPSK" w:hAnsi="TH SarabunPSK" w:cs="TH SarabunPSK"/>
        </w:rPr>
      </w:pPr>
    </w:p>
    <w:sectPr w:rsidR="00CA4847" w:rsidRPr="00A871EF" w:rsidSect="006D341C">
      <w:footerReference w:type="default" r:id="rId8"/>
      <w:pgSz w:w="11906" w:h="16838"/>
      <w:pgMar w:top="1134" w:right="1134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0883" w14:textId="77777777" w:rsidR="00FA3201" w:rsidRDefault="00FA3201">
      <w:r>
        <w:separator/>
      </w:r>
    </w:p>
  </w:endnote>
  <w:endnote w:type="continuationSeparator" w:id="0">
    <w:p w14:paraId="756C12FF" w14:textId="77777777" w:rsidR="00FA3201" w:rsidRDefault="00F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 New">
    <w:altName w:val="Browallia New"/>
    <w:charset w:val="00"/>
    <w:family w:val="swiss"/>
    <w:pitch w:val="variable"/>
    <w:sig w:usb0="00000000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B8D1" w14:textId="77777777" w:rsidR="006D341C" w:rsidRPr="006D341C" w:rsidRDefault="006D341C">
    <w:pPr>
      <w:pStyle w:val="a6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08D5" w14:textId="77777777" w:rsidR="00FA3201" w:rsidRDefault="00FA3201">
      <w:r>
        <w:separator/>
      </w:r>
    </w:p>
  </w:footnote>
  <w:footnote w:type="continuationSeparator" w:id="0">
    <w:p w14:paraId="49B6AF8D" w14:textId="77777777" w:rsidR="00FA3201" w:rsidRDefault="00FA3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37D22"/>
    <w:rsid w:val="00047A15"/>
    <w:rsid w:val="000758FD"/>
    <w:rsid w:val="000D1F2A"/>
    <w:rsid w:val="00107810"/>
    <w:rsid w:val="00111955"/>
    <w:rsid w:val="0013128F"/>
    <w:rsid w:val="00133B00"/>
    <w:rsid w:val="001463FA"/>
    <w:rsid w:val="001509CD"/>
    <w:rsid w:val="0017316C"/>
    <w:rsid w:val="001819B9"/>
    <w:rsid w:val="001967EA"/>
    <w:rsid w:val="001A6B8A"/>
    <w:rsid w:val="001B4424"/>
    <w:rsid w:val="001B723F"/>
    <w:rsid w:val="001C4F35"/>
    <w:rsid w:val="00203C0B"/>
    <w:rsid w:val="00275403"/>
    <w:rsid w:val="00282CC5"/>
    <w:rsid w:val="0028663D"/>
    <w:rsid w:val="002877B3"/>
    <w:rsid w:val="002B739B"/>
    <w:rsid w:val="002D77B7"/>
    <w:rsid w:val="00304299"/>
    <w:rsid w:val="00312793"/>
    <w:rsid w:val="0031341D"/>
    <w:rsid w:val="003177EB"/>
    <w:rsid w:val="00342F10"/>
    <w:rsid w:val="00352DC3"/>
    <w:rsid w:val="003562CE"/>
    <w:rsid w:val="003763A7"/>
    <w:rsid w:val="00376A00"/>
    <w:rsid w:val="003B7D90"/>
    <w:rsid w:val="003C5DD2"/>
    <w:rsid w:val="003D5847"/>
    <w:rsid w:val="003D6969"/>
    <w:rsid w:val="0040371D"/>
    <w:rsid w:val="00414B82"/>
    <w:rsid w:val="00425C08"/>
    <w:rsid w:val="00437435"/>
    <w:rsid w:val="004545F9"/>
    <w:rsid w:val="00472E2E"/>
    <w:rsid w:val="004856D2"/>
    <w:rsid w:val="00491FE6"/>
    <w:rsid w:val="004972E5"/>
    <w:rsid w:val="004D782B"/>
    <w:rsid w:val="00506233"/>
    <w:rsid w:val="0054072B"/>
    <w:rsid w:val="00546676"/>
    <w:rsid w:val="00583923"/>
    <w:rsid w:val="00587E58"/>
    <w:rsid w:val="005A1753"/>
    <w:rsid w:val="005D1B7F"/>
    <w:rsid w:val="005F077E"/>
    <w:rsid w:val="00614580"/>
    <w:rsid w:val="00643763"/>
    <w:rsid w:val="00647965"/>
    <w:rsid w:val="006862FE"/>
    <w:rsid w:val="00691B18"/>
    <w:rsid w:val="00691E5A"/>
    <w:rsid w:val="006C2899"/>
    <w:rsid w:val="006D341C"/>
    <w:rsid w:val="006E54BA"/>
    <w:rsid w:val="007107A3"/>
    <w:rsid w:val="007110C2"/>
    <w:rsid w:val="007509EC"/>
    <w:rsid w:val="007707B2"/>
    <w:rsid w:val="007D1D28"/>
    <w:rsid w:val="007E7B03"/>
    <w:rsid w:val="0080632F"/>
    <w:rsid w:val="00887D24"/>
    <w:rsid w:val="008A1FAB"/>
    <w:rsid w:val="008B2685"/>
    <w:rsid w:val="008D0676"/>
    <w:rsid w:val="008D1103"/>
    <w:rsid w:val="00906930"/>
    <w:rsid w:val="00934042"/>
    <w:rsid w:val="00964E8A"/>
    <w:rsid w:val="00973C3B"/>
    <w:rsid w:val="00982C7C"/>
    <w:rsid w:val="009A61B9"/>
    <w:rsid w:val="009C2CAB"/>
    <w:rsid w:val="00A325CF"/>
    <w:rsid w:val="00A50BA6"/>
    <w:rsid w:val="00A51CE8"/>
    <w:rsid w:val="00A53A83"/>
    <w:rsid w:val="00A54A7C"/>
    <w:rsid w:val="00A6281B"/>
    <w:rsid w:val="00A67A47"/>
    <w:rsid w:val="00A871EF"/>
    <w:rsid w:val="00B03E73"/>
    <w:rsid w:val="00B0789D"/>
    <w:rsid w:val="00B7390A"/>
    <w:rsid w:val="00B8725A"/>
    <w:rsid w:val="00B94091"/>
    <w:rsid w:val="00B9636D"/>
    <w:rsid w:val="00BE58E0"/>
    <w:rsid w:val="00C27021"/>
    <w:rsid w:val="00C42A7A"/>
    <w:rsid w:val="00C462E3"/>
    <w:rsid w:val="00C75DC9"/>
    <w:rsid w:val="00CA45CF"/>
    <w:rsid w:val="00CA4847"/>
    <w:rsid w:val="00CC3F33"/>
    <w:rsid w:val="00CE2E56"/>
    <w:rsid w:val="00D25F39"/>
    <w:rsid w:val="00D446FE"/>
    <w:rsid w:val="00D50FB5"/>
    <w:rsid w:val="00D65EFE"/>
    <w:rsid w:val="00D73336"/>
    <w:rsid w:val="00DA0AEA"/>
    <w:rsid w:val="00DA13BA"/>
    <w:rsid w:val="00DA3206"/>
    <w:rsid w:val="00DA74C5"/>
    <w:rsid w:val="00DF0592"/>
    <w:rsid w:val="00DF6EC3"/>
    <w:rsid w:val="00E224BE"/>
    <w:rsid w:val="00E44ADB"/>
    <w:rsid w:val="00E70993"/>
    <w:rsid w:val="00E86623"/>
    <w:rsid w:val="00EA0FA8"/>
    <w:rsid w:val="00EC2AA7"/>
    <w:rsid w:val="00ED2E6F"/>
    <w:rsid w:val="00EE5BE5"/>
    <w:rsid w:val="00EF773C"/>
    <w:rsid w:val="00F141F7"/>
    <w:rsid w:val="00F170AC"/>
    <w:rsid w:val="00F258AB"/>
    <w:rsid w:val="00F32BBB"/>
    <w:rsid w:val="00F33863"/>
    <w:rsid w:val="00F57B55"/>
    <w:rsid w:val="00F7715C"/>
    <w:rsid w:val="00FA3201"/>
    <w:rsid w:val="00FC5983"/>
    <w:rsid w:val="00FD76A9"/>
    <w:rsid w:val="00FE096D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8E35C"/>
  <w15:chartTrackingRefBased/>
  <w15:docId w15:val="{3A329D22-AE89-46D4-AC00-24242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1">
    <w:name w:val="heading 1"/>
    <w:basedOn w:val="a"/>
    <w:next w:val="a"/>
    <w:link w:val="10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0993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E70993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789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B0789D"/>
    <w:rPr>
      <w:rFonts w:ascii="Tahoma" w:hAnsi="Tahoma"/>
      <w:sz w:val="16"/>
    </w:rPr>
  </w:style>
  <w:style w:type="character" w:customStyle="1" w:styleId="30">
    <w:name w:val="หัวเรื่อง 3 อักขระ"/>
    <w:link w:val="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10">
    <w:name w:val="หัวเรื่อง 1 อักขระ"/>
    <w:link w:val="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2">
    <w:name w:val="toc 2"/>
    <w:basedOn w:val="a"/>
    <w:next w:val="a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31">
    <w:name w:val="toc 3"/>
    <w:basedOn w:val="a"/>
    <w:next w:val="a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ab">
    <w:name w:val="Hyperlink"/>
    <w:uiPriority w:val="99"/>
    <w:unhideWhenUsed/>
    <w:rsid w:val="00506233"/>
    <w:rPr>
      <w:color w:val="0563C1"/>
      <w:u w:val="single"/>
    </w:rPr>
  </w:style>
  <w:style w:type="paragraph" w:customStyle="1" w:styleId="12">
    <w:name w:val="สไตล์1"/>
    <w:basedOn w:val="a"/>
    <w:link w:val="13"/>
    <w:qFormat/>
    <w:rsid w:val="00506233"/>
    <w:rPr>
      <w:rFonts w:ascii="TH SarabunPSK" w:hAnsi="TH SarabunPSK" w:cs="TH SarabunPSK"/>
    </w:rPr>
  </w:style>
  <w:style w:type="character" w:customStyle="1" w:styleId="a7">
    <w:name w:val="ท้ายกระดาษ อักขระ"/>
    <w:link w:val="a6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3">
    <w:name w:val="สไตล์1 อักขระ"/>
    <w:link w:val="12"/>
    <w:rsid w:val="00506233"/>
    <w:rPr>
      <w:rFonts w:ascii="TH SarabunPSK" w:hAnsi="TH SarabunPSK" w:cs="TH SarabunPSK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7509EC"/>
    <w:rPr>
      <w:rFonts w:ascii="Calibri Light" w:hAnsi="Calibri Ligh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5675-D89F-40F4-AEA8-0B4D3A83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Skkk_DLD</dc:creator>
  <cp:keywords/>
  <dc:description/>
  <cp:lastModifiedBy>Tee</cp:lastModifiedBy>
  <cp:revision>3</cp:revision>
  <cp:lastPrinted>2012-07-19T06:12:00Z</cp:lastPrinted>
  <dcterms:created xsi:type="dcterms:W3CDTF">2022-12-27T15:14:00Z</dcterms:created>
  <dcterms:modified xsi:type="dcterms:W3CDTF">2022-12-27T15:17:00Z</dcterms:modified>
</cp:coreProperties>
</file>